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B9BCB" w14:textId="77777777" w:rsidR="004E5A8C" w:rsidRPr="00CF322E" w:rsidRDefault="0091353B" w:rsidP="00315CA1">
      <w:pPr>
        <w:rPr>
          <w:rFonts w:ascii="Arial" w:hAnsi="Arial" w:cs="Arial"/>
          <w:b/>
          <w:sz w:val="20"/>
        </w:rPr>
      </w:pPr>
      <w:bookmarkStart w:id="0" w:name="_GoBack"/>
      <w:bookmarkEnd w:id="0"/>
      <w:r w:rsidRPr="00CF322E">
        <w:rPr>
          <w:rFonts w:ascii="Arial" w:hAnsi="Arial" w:cs="Arial"/>
          <w:b/>
          <w:sz w:val="20"/>
        </w:rPr>
        <w:t>Privacy Notice</w:t>
      </w:r>
      <w:r w:rsidR="009D4A67" w:rsidRPr="00CF322E">
        <w:rPr>
          <w:rFonts w:ascii="Arial" w:hAnsi="Arial" w:cs="Arial"/>
          <w:b/>
          <w:sz w:val="20"/>
        </w:rPr>
        <w:t xml:space="preserve"> for Participants in Research Projects</w:t>
      </w:r>
    </w:p>
    <w:tbl>
      <w:tblPr>
        <w:tblStyle w:val="TableGrid"/>
        <w:tblW w:w="9322" w:type="dxa"/>
        <w:tblLook w:val="04A0" w:firstRow="1" w:lastRow="0" w:firstColumn="1" w:lastColumn="0" w:noHBand="0" w:noVBand="1"/>
      </w:tblPr>
      <w:tblGrid>
        <w:gridCol w:w="4673"/>
        <w:gridCol w:w="4649"/>
      </w:tblGrid>
      <w:tr w:rsidR="00315CA1" w:rsidRPr="00CF322E" w14:paraId="6E03355A" w14:textId="77777777" w:rsidTr="003344D6">
        <w:tc>
          <w:tcPr>
            <w:tcW w:w="9322" w:type="dxa"/>
            <w:gridSpan w:val="2"/>
            <w:shd w:val="clear" w:color="auto" w:fill="BFBFBF" w:themeFill="background1" w:themeFillShade="BF"/>
          </w:tcPr>
          <w:p w14:paraId="3A446C80" w14:textId="77777777" w:rsidR="00315CA1" w:rsidRPr="00CF322E" w:rsidRDefault="00315CA1" w:rsidP="003344D6">
            <w:pPr>
              <w:rPr>
                <w:rFonts w:ascii="Arial" w:hAnsi="Arial" w:cs="Arial"/>
                <w:b/>
                <w:sz w:val="20"/>
                <w:szCs w:val="20"/>
              </w:rPr>
            </w:pPr>
            <w:r w:rsidRPr="00CF322E">
              <w:rPr>
                <w:rFonts w:ascii="Arial" w:hAnsi="Arial" w:cs="Arial"/>
                <w:b/>
                <w:sz w:val="20"/>
                <w:szCs w:val="20"/>
              </w:rPr>
              <w:t>Introduction</w:t>
            </w:r>
          </w:p>
        </w:tc>
      </w:tr>
      <w:tr w:rsidR="00315CA1" w:rsidRPr="00CF322E" w14:paraId="28BFB634" w14:textId="77777777" w:rsidTr="003344D6">
        <w:tc>
          <w:tcPr>
            <w:tcW w:w="9322" w:type="dxa"/>
            <w:gridSpan w:val="2"/>
          </w:tcPr>
          <w:p w14:paraId="3917CDE5" w14:textId="609EE962" w:rsidR="006D7AEE" w:rsidRPr="00CB735B" w:rsidRDefault="006D7AEE" w:rsidP="00CB735B">
            <w:pPr>
              <w:rPr>
                <w:rFonts w:ascii="Arial" w:hAnsi="Arial" w:cs="Arial"/>
                <w:sz w:val="20"/>
                <w:szCs w:val="20"/>
              </w:rPr>
            </w:pPr>
            <w:r w:rsidRPr="00CF322E">
              <w:rPr>
                <w:rFonts w:ascii="Arial" w:hAnsi="Arial" w:cs="Arial"/>
                <w:sz w:val="20"/>
                <w:szCs w:val="20"/>
              </w:rPr>
              <w:t xml:space="preserve">This privacy notice relates to individuals participating in research projects </w:t>
            </w:r>
            <w:r>
              <w:rPr>
                <w:rFonts w:ascii="Arial" w:hAnsi="Arial" w:cs="Arial"/>
                <w:sz w:val="20"/>
                <w:szCs w:val="20"/>
              </w:rPr>
              <w:t>led by</w:t>
            </w:r>
            <w:r w:rsidRPr="00CF322E">
              <w:rPr>
                <w:rFonts w:ascii="Arial" w:hAnsi="Arial" w:cs="Arial"/>
                <w:sz w:val="20"/>
                <w:szCs w:val="20"/>
              </w:rPr>
              <w:t xml:space="preserve"> the University of Strathclyde. </w:t>
            </w:r>
            <w:r>
              <w:rPr>
                <w:rFonts w:ascii="Arial" w:hAnsi="Arial" w:cs="Arial"/>
                <w:sz w:val="20"/>
                <w:szCs w:val="20"/>
              </w:rPr>
              <w:t xml:space="preserve">It </w:t>
            </w:r>
            <w:r>
              <w:rPr>
                <w:rStyle w:val="normaltextrun"/>
                <w:rFonts w:ascii="Arial" w:hAnsi="Arial" w:cs="Arial"/>
                <w:color w:val="000000"/>
                <w:sz w:val="20"/>
                <w:szCs w:val="20"/>
              </w:rPr>
              <w:t>explains how the University of Strathclyde will use your personal information and your rights under data protection legislation.  </w:t>
            </w:r>
            <w:r>
              <w:rPr>
                <w:rStyle w:val="eop"/>
                <w:rFonts w:ascii="Arial" w:hAnsi="Arial" w:cs="Arial"/>
                <w:color w:val="000000"/>
                <w:sz w:val="20"/>
                <w:szCs w:val="20"/>
              </w:rPr>
              <w:t> </w:t>
            </w:r>
            <w:r>
              <w:rPr>
                <w:rStyle w:val="normaltextrun"/>
                <w:rFonts w:ascii="Arial" w:hAnsi="Arial" w:cs="Arial"/>
                <w:color w:val="000000"/>
                <w:sz w:val="20"/>
                <w:szCs w:val="20"/>
              </w:rPr>
              <w:t>It is important that you read this notice prior to providing your information.</w:t>
            </w:r>
            <w:r>
              <w:rPr>
                <w:rStyle w:val="eop"/>
                <w:rFonts w:ascii="Arial" w:hAnsi="Arial" w:cs="Arial"/>
                <w:color w:val="000000"/>
                <w:sz w:val="20"/>
                <w:szCs w:val="20"/>
              </w:rPr>
              <w:t> </w:t>
            </w:r>
          </w:p>
          <w:p w14:paraId="0C22A925" w14:textId="4187F22F" w:rsidR="00315CA1" w:rsidRPr="00CF322E" w:rsidRDefault="009D4A67" w:rsidP="008E660F">
            <w:pPr>
              <w:rPr>
                <w:rFonts w:ascii="Arial" w:hAnsi="Arial" w:cs="Arial"/>
                <w:szCs w:val="20"/>
              </w:rPr>
            </w:pPr>
            <w:r w:rsidRPr="00CF322E">
              <w:rPr>
                <w:rFonts w:ascii="Arial" w:hAnsi="Arial" w:cs="Arial"/>
                <w:sz w:val="20"/>
                <w:szCs w:val="20"/>
              </w:rPr>
              <w:t xml:space="preserve">Please note that this standard information should be considered alongside </w:t>
            </w:r>
            <w:r w:rsidR="00951341" w:rsidRPr="00CF322E">
              <w:rPr>
                <w:rFonts w:ascii="Arial" w:hAnsi="Arial" w:cs="Arial"/>
                <w:sz w:val="20"/>
                <w:szCs w:val="20"/>
              </w:rPr>
              <w:t>information provided by the research</w:t>
            </w:r>
            <w:r w:rsidR="00DA28AF">
              <w:rPr>
                <w:rFonts w:ascii="Arial" w:hAnsi="Arial" w:cs="Arial"/>
                <w:sz w:val="20"/>
                <w:szCs w:val="20"/>
              </w:rPr>
              <w:t>er for each project, which</w:t>
            </w:r>
            <w:r w:rsidR="00951341" w:rsidRPr="00CF322E">
              <w:rPr>
                <w:rFonts w:ascii="Arial" w:hAnsi="Arial" w:cs="Arial"/>
                <w:sz w:val="20"/>
                <w:szCs w:val="20"/>
              </w:rPr>
              <w:t xml:space="preserve"> is usually in the form of </w:t>
            </w:r>
            <w:r w:rsidRPr="00CF322E">
              <w:rPr>
                <w:rFonts w:ascii="Arial" w:hAnsi="Arial" w:cs="Arial"/>
                <w:sz w:val="20"/>
                <w:szCs w:val="20"/>
              </w:rPr>
              <w:t>a</w:t>
            </w:r>
            <w:r w:rsidR="00DA28AF">
              <w:rPr>
                <w:rFonts w:ascii="Arial" w:hAnsi="Arial" w:cs="Arial"/>
                <w:sz w:val="20"/>
                <w:szCs w:val="20"/>
              </w:rPr>
              <w:t xml:space="preserve"> </w:t>
            </w:r>
            <w:r w:rsidR="00BB78C6">
              <w:rPr>
                <w:rFonts w:ascii="Arial" w:hAnsi="Arial" w:cs="Arial"/>
                <w:sz w:val="20"/>
                <w:szCs w:val="20"/>
              </w:rPr>
              <w:t>P</w:t>
            </w:r>
            <w:r w:rsidR="00DA28AF">
              <w:rPr>
                <w:rFonts w:ascii="Arial" w:hAnsi="Arial" w:cs="Arial"/>
                <w:sz w:val="20"/>
                <w:szCs w:val="20"/>
              </w:rPr>
              <w:t xml:space="preserve">articipant </w:t>
            </w:r>
            <w:r w:rsidR="00BB78C6">
              <w:rPr>
                <w:rFonts w:ascii="Arial" w:hAnsi="Arial" w:cs="Arial"/>
                <w:sz w:val="20"/>
                <w:szCs w:val="20"/>
              </w:rPr>
              <w:t>I</w:t>
            </w:r>
            <w:r w:rsidR="00DA28AF">
              <w:rPr>
                <w:rFonts w:ascii="Arial" w:hAnsi="Arial" w:cs="Arial"/>
                <w:sz w:val="20"/>
                <w:szCs w:val="20"/>
              </w:rPr>
              <w:t xml:space="preserve">nformation </w:t>
            </w:r>
            <w:r w:rsidR="00BB78C6">
              <w:rPr>
                <w:rFonts w:ascii="Arial" w:hAnsi="Arial" w:cs="Arial"/>
                <w:sz w:val="20"/>
                <w:szCs w:val="20"/>
              </w:rPr>
              <w:t>S</w:t>
            </w:r>
            <w:r w:rsidR="00DA28AF">
              <w:rPr>
                <w:rFonts w:ascii="Arial" w:hAnsi="Arial" w:cs="Arial"/>
                <w:sz w:val="20"/>
                <w:szCs w:val="20"/>
              </w:rPr>
              <w:t>heet</w:t>
            </w:r>
            <w:r w:rsidR="00BB78C6">
              <w:rPr>
                <w:rFonts w:ascii="Arial" w:hAnsi="Arial" w:cs="Arial"/>
                <w:sz w:val="20"/>
                <w:szCs w:val="20"/>
              </w:rPr>
              <w:t xml:space="preserve"> (PIS). The PIS </w:t>
            </w:r>
            <w:r w:rsidR="00BB78C6" w:rsidRPr="00CF322E">
              <w:rPr>
                <w:rFonts w:ascii="Arial" w:hAnsi="Arial" w:cs="Arial"/>
                <w:sz w:val="20"/>
                <w:szCs w:val="20"/>
              </w:rPr>
              <w:t>will include further details about how personal information is proc</w:t>
            </w:r>
            <w:r w:rsidR="00BB78C6">
              <w:rPr>
                <w:rFonts w:ascii="Arial" w:hAnsi="Arial" w:cs="Arial"/>
                <w:sz w:val="20"/>
                <w:szCs w:val="20"/>
              </w:rPr>
              <w:t>essed in the particular project, including: what data is being processed;</w:t>
            </w:r>
            <w:r w:rsidR="00BB78C6" w:rsidRPr="00CF322E">
              <w:rPr>
                <w:rFonts w:ascii="Arial" w:hAnsi="Arial" w:cs="Arial"/>
                <w:sz w:val="20"/>
                <w:szCs w:val="20"/>
              </w:rPr>
              <w:t xml:space="preserve"> how it is being stored</w:t>
            </w:r>
            <w:r w:rsidR="00BB78C6">
              <w:rPr>
                <w:rFonts w:ascii="Arial" w:hAnsi="Arial" w:cs="Arial"/>
                <w:sz w:val="20"/>
                <w:szCs w:val="20"/>
              </w:rPr>
              <w:t>;</w:t>
            </w:r>
            <w:r w:rsidR="00BB78C6" w:rsidRPr="00CF322E">
              <w:rPr>
                <w:rFonts w:ascii="Arial" w:hAnsi="Arial" w:cs="Arial"/>
                <w:sz w:val="20"/>
                <w:szCs w:val="20"/>
              </w:rPr>
              <w:t xml:space="preserve"> how long it will be retained for, and any other recipients of the personal information</w:t>
            </w:r>
            <w:r w:rsidR="00BB78C6">
              <w:rPr>
                <w:rFonts w:ascii="Arial" w:hAnsi="Arial" w:cs="Arial"/>
                <w:sz w:val="20"/>
                <w:szCs w:val="20"/>
              </w:rPr>
              <w:t>. It</w:t>
            </w:r>
            <w:r w:rsidR="004F66D3">
              <w:rPr>
                <w:rFonts w:ascii="Arial" w:hAnsi="Arial" w:cs="Arial"/>
                <w:sz w:val="20"/>
                <w:szCs w:val="20"/>
              </w:rPr>
              <w:t xml:space="preserve"> </w:t>
            </w:r>
            <w:r w:rsidRPr="00CF322E">
              <w:rPr>
                <w:rFonts w:ascii="Arial" w:hAnsi="Arial" w:cs="Arial"/>
                <w:sz w:val="20"/>
                <w:szCs w:val="20"/>
              </w:rPr>
              <w:t xml:space="preserve">is usually given to participants before they decide whether or not they want to participate in the research. </w:t>
            </w:r>
          </w:p>
        </w:tc>
      </w:tr>
      <w:tr w:rsidR="00315CA1" w:rsidRPr="00CF322E" w14:paraId="4EC2ACB5" w14:textId="77777777" w:rsidTr="003344D6">
        <w:tc>
          <w:tcPr>
            <w:tcW w:w="9322" w:type="dxa"/>
            <w:gridSpan w:val="2"/>
            <w:shd w:val="clear" w:color="auto" w:fill="BFBFBF" w:themeFill="background1" w:themeFillShade="BF"/>
          </w:tcPr>
          <w:p w14:paraId="5DBDA07C" w14:textId="77777777" w:rsidR="00315CA1" w:rsidRPr="00CF322E" w:rsidRDefault="00315CA1" w:rsidP="003344D6">
            <w:pPr>
              <w:rPr>
                <w:rFonts w:ascii="Arial" w:hAnsi="Arial" w:cs="Arial"/>
                <w:b/>
                <w:sz w:val="20"/>
                <w:szCs w:val="20"/>
              </w:rPr>
            </w:pPr>
            <w:r w:rsidRPr="00CF322E">
              <w:rPr>
                <w:rFonts w:ascii="Arial" w:hAnsi="Arial" w:cs="Arial"/>
                <w:b/>
                <w:sz w:val="20"/>
                <w:szCs w:val="20"/>
              </w:rPr>
              <w:t>Data controller and the data protection officer</w:t>
            </w:r>
          </w:p>
        </w:tc>
      </w:tr>
      <w:tr w:rsidR="00315CA1" w:rsidRPr="00CF322E" w14:paraId="69590EBC" w14:textId="77777777" w:rsidTr="003344D6">
        <w:tc>
          <w:tcPr>
            <w:tcW w:w="9322" w:type="dxa"/>
            <w:gridSpan w:val="2"/>
          </w:tcPr>
          <w:p w14:paraId="1D6878AB" w14:textId="2385DC82" w:rsidR="00315CA1" w:rsidRPr="00CF322E" w:rsidRDefault="00315CA1" w:rsidP="003344D6">
            <w:pPr>
              <w:rPr>
                <w:rFonts w:ascii="Arial" w:hAnsi="Arial" w:cs="Arial"/>
                <w:sz w:val="20"/>
                <w:szCs w:val="20"/>
              </w:rPr>
            </w:pPr>
            <w:r w:rsidRPr="00CF322E">
              <w:rPr>
                <w:rFonts w:ascii="Arial" w:hAnsi="Arial" w:cs="Arial"/>
                <w:sz w:val="20"/>
                <w:szCs w:val="20"/>
              </w:rPr>
              <w:t>Th</w:t>
            </w:r>
            <w:r w:rsidR="009D4A67" w:rsidRPr="00CF322E">
              <w:rPr>
                <w:rFonts w:ascii="Arial" w:hAnsi="Arial" w:cs="Arial"/>
                <w:sz w:val="20"/>
                <w:szCs w:val="20"/>
              </w:rPr>
              <w:t>e University of Strathclyde is the</w:t>
            </w:r>
            <w:r w:rsidRPr="00CF322E">
              <w:rPr>
                <w:rFonts w:ascii="Arial" w:hAnsi="Arial" w:cs="Arial"/>
                <w:sz w:val="20"/>
                <w:szCs w:val="20"/>
              </w:rPr>
              <w:t xml:space="preserve"> </w:t>
            </w:r>
            <w:r w:rsidR="004F66D3">
              <w:rPr>
                <w:rFonts w:ascii="Arial" w:hAnsi="Arial" w:cs="Arial"/>
                <w:sz w:val="20"/>
                <w:szCs w:val="20"/>
              </w:rPr>
              <w:t>d</w:t>
            </w:r>
            <w:r w:rsidRPr="00CF322E">
              <w:rPr>
                <w:rFonts w:ascii="Arial" w:hAnsi="Arial" w:cs="Arial"/>
                <w:sz w:val="20"/>
                <w:szCs w:val="20"/>
              </w:rPr>
              <w:t xml:space="preserve">ata </w:t>
            </w:r>
            <w:r w:rsidR="004F66D3">
              <w:rPr>
                <w:rFonts w:ascii="Arial" w:hAnsi="Arial" w:cs="Arial"/>
                <w:sz w:val="20"/>
                <w:szCs w:val="20"/>
              </w:rPr>
              <w:t>c</w:t>
            </w:r>
            <w:r w:rsidRPr="00CF322E">
              <w:rPr>
                <w:rFonts w:ascii="Arial" w:hAnsi="Arial" w:cs="Arial"/>
                <w:sz w:val="20"/>
                <w:szCs w:val="20"/>
              </w:rPr>
              <w:t xml:space="preserve">ontroller under data protection legislation. </w:t>
            </w:r>
            <w:r w:rsidR="009D4A67" w:rsidRPr="00CF322E">
              <w:rPr>
                <w:rFonts w:ascii="Arial" w:hAnsi="Arial" w:cs="Arial"/>
                <w:sz w:val="20"/>
                <w:szCs w:val="20"/>
              </w:rPr>
              <w:t xml:space="preserve">This means that the University is responsible for how your personal data </w:t>
            </w:r>
            <w:r w:rsidR="004F66D3">
              <w:rPr>
                <w:rFonts w:ascii="Arial" w:hAnsi="Arial" w:cs="Arial"/>
                <w:sz w:val="20"/>
                <w:szCs w:val="20"/>
              </w:rPr>
              <w:t xml:space="preserve">is used </w:t>
            </w:r>
            <w:r w:rsidR="009D4A67" w:rsidRPr="00CF322E">
              <w:rPr>
                <w:rFonts w:ascii="Arial" w:hAnsi="Arial" w:cs="Arial"/>
                <w:sz w:val="20"/>
                <w:szCs w:val="20"/>
              </w:rPr>
              <w:t xml:space="preserve">and for </w:t>
            </w:r>
            <w:r w:rsidR="004F66D3">
              <w:rPr>
                <w:rFonts w:ascii="Arial" w:hAnsi="Arial" w:cs="Arial"/>
                <w:sz w:val="20"/>
                <w:szCs w:val="20"/>
              </w:rPr>
              <w:t xml:space="preserve">responding to any </w:t>
            </w:r>
            <w:r w:rsidR="009D4A67" w:rsidRPr="00CF322E">
              <w:rPr>
                <w:rFonts w:ascii="Arial" w:hAnsi="Arial" w:cs="Arial"/>
                <w:sz w:val="20"/>
                <w:szCs w:val="20"/>
              </w:rPr>
              <w:t>requests from you in relation to your personal data.</w:t>
            </w:r>
          </w:p>
          <w:p w14:paraId="4BE9F496" w14:textId="77777777" w:rsidR="00315CA1" w:rsidRPr="00CF322E" w:rsidRDefault="00315CA1" w:rsidP="003344D6">
            <w:pPr>
              <w:rPr>
                <w:rFonts w:ascii="Arial" w:hAnsi="Arial" w:cs="Arial"/>
                <w:b/>
                <w:szCs w:val="20"/>
              </w:rPr>
            </w:pPr>
            <w:r w:rsidRPr="00CF322E">
              <w:rPr>
                <w:rFonts w:ascii="Arial" w:hAnsi="Arial" w:cs="Arial"/>
                <w:sz w:val="20"/>
                <w:szCs w:val="20"/>
              </w:rPr>
              <w:t xml:space="preserve">Any enquiries regarding data protection should be made to the University’s Data Protection Officer at </w:t>
            </w:r>
            <w:hyperlink r:id="rId8" w:history="1">
              <w:r w:rsidR="002865C6" w:rsidRPr="00CF322E">
                <w:rPr>
                  <w:rStyle w:val="Hyperlink"/>
                  <w:rFonts w:ascii="Arial" w:hAnsi="Arial" w:cs="Arial"/>
                  <w:sz w:val="20"/>
                  <w:szCs w:val="20"/>
                </w:rPr>
                <w:t>dataprotection@strath.ac.uk</w:t>
              </w:r>
            </w:hyperlink>
            <w:r w:rsidRPr="00CF322E">
              <w:rPr>
                <w:rFonts w:ascii="Arial" w:hAnsi="Arial" w:cs="Arial"/>
                <w:sz w:val="20"/>
                <w:szCs w:val="20"/>
              </w:rPr>
              <w:t>.</w:t>
            </w:r>
            <w:r w:rsidR="002865C6" w:rsidRPr="00CF322E">
              <w:rPr>
                <w:rFonts w:ascii="Arial" w:hAnsi="Arial" w:cs="Arial"/>
                <w:sz w:val="20"/>
                <w:szCs w:val="20"/>
              </w:rPr>
              <w:t xml:space="preserve"> </w:t>
            </w:r>
          </w:p>
        </w:tc>
      </w:tr>
      <w:tr w:rsidR="00315CA1" w:rsidRPr="00CF322E" w14:paraId="78AEF5EB" w14:textId="77777777" w:rsidTr="003344D6">
        <w:tc>
          <w:tcPr>
            <w:tcW w:w="9322" w:type="dxa"/>
            <w:gridSpan w:val="2"/>
            <w:shd w:val="clear" w:color="auto" w:fill="BFBFBF" w:themeFill="background1" w:themeFillShade="BF"/>
          </w:tcPr>
          <w:p w14:paraId="18971FE3" w14:textId="77777777" w:rsidR="00315CA1" w:rsidRPr="00CF322E" w:rsidRDefault="002865C6" w:rsidP="002865C6">
            <w:pPr>
              <w:rPr>
                <w:rFonts w:ascii="Arial" w:hAnsi="Arial" w:cs="Arial"/>
                <w:b/>
                <w:sz w:val="20"/>
                <w:szCs w:val="20"/>
              </w:rPr>
            </w:pPr>
            <w:r w:rsidRPr="00CF322E">
              <w:rPr>
                <w:rFonts w:ascii="Arial" w:hAnsi="Arial" w:cs="Arial"/>
                <w:b/>
                <w:sz w:val="20"/>
                <w:szCs w:val="20"/>
              </w:rPr>
              <w:t>L</w:t>
            </w:r>
            <w:r w:rsidR="00315CA1" w:rsidRPr="00CF322E">
              <w:rPr>
                <w:rFonts w:ascii="Arial" w:hAnsi="Arial" w:cs="Arial"/>
                <w:b/>
                <w:sz w:val="20"/>
                <w:szCs w:val="20"/>
              </w:rPr>
              <w:t xml:space="preserve">egal basis </w:t>
            </w:r>
            <w:r w:rsidRPr="00CF322E">
              <w:rPr>
                <w:rFonts w:ascii="Arial" w:hAnsi="Arial" w:cs="Arial"/>
                <w:b/>
                <w:sz w:val="20"/>
                <w:szCs w:val="20"/>
              </w:rPr>
              <w:t>for processing your personal information</w:t>
            </w:r>
          </w:p>
        </w:tc>
      </w:tr>
      <w:tr w:rsidR="00315CA1" w:rsidRPr="00CF322E" w14:paraId="58DCCA7F" w14:textId="77777777" w:rsidTr="003344D6">
        <w:tc>
          <w:tcPr>
            <w:tcW w:w="9322" w:type="dxa"/>
            <w:gridSpan w:val="2"/>
          </w:tcPr>
          <w:p w14:paraId="6B1D29E3" w14:textId="77777777" w:rsidR="00CD4075" w:rsidRPr="00CF322E" w:rsidRDefault="00E511A2" w:rsidP="003344D6">
            <w:pPr>
              <w:rPr>
                <w:rFonts w:ascii="Arial" w:hAnsi="Arial" w:cs="Arial"/>
                <w:sz w:val="20"/>
                <w:szCs w:val="20"/>
              </w:rPr>
            </w:pPr>
            <w:r w:rsidRPr="00CF322E">
              <w:rPr>
                <w:rFonts w:ascii="Arial" w:hAnsi="Arial" w:cs="Arial"/>
                <w:sz w:val="20"/>
                <w:szCs w:val="20"/>
              </w:rPr>
              <w:t>If you are participating in a research project, we may collect your personal information. The type of information that we collect will vary depending on the project. Our basis for collecting this information is outlined below:</w:t>
            </w:r>
          </w:p>
        </w:tc>
      </w:tr>
      <w:tr w:rsidR="00E511A2" w:rsidRPr="00CF322E" w14:paraId="5740797B" w14:textId="77777777" w:rsidTr="006B5ED2">
        <w:tc>
          <w:tcPr>
            <w:tcW w:w="4673" w:type="dxa"/>
          </w:tcPr>
          <w:p w14:paraId="29514CAB" w14:textId="77777777" w:rsidR="00E511A2" w:rsidRPr="00CF322E" w:rsidRDefault="00E511A2" w:rsidP="00E511A2">
            <w:pPr>
              <w:rPr>
                <w:rFonts w:ascii="Arial" w:hAnsi="Arial" w:cs="Arial"/>
                <w:b/>
                <w:sz w:val="20"/>
                <w:szCs w:val="20"/>
              </w:rPr>
            </w:pPr>
            <w:r w:rsidRPr="00CF322E">
              <w:rPr>
                <w:rFonts w:ascii="Arial" w:hAnsi="Arial" w:cs="Arial"/>
                <w:b/>
                <w:sz w:val="20"/>
                <w:szCs w:val="20"/>
              </w:rPr>
              <w:t>Type of information</w:t>
            </w:r>
          </w:p>
        </w:tc>
        <w:tc>
          <w:tcPr>
            <w:tcW w:w="4649" w:type="dxa"/>
          </w:tcPr>
          <w:p w14:paraId="2EF7107E" w14:textId="77777777" w:rsidR="00E511A2" w:rsidRPr="00CF322E" w:rsidRDefault="00E511A2" w:rsidP="003344D6">
            <w:pPr>
              <w:rPr>
                <w:rFonts w:ascii="Arial" w:hAnsi="Arial" w:cs="Arial"/>
                <w:b/>
                <w:sz w:val="20"/>
                <w:szCs w:val="20"/>
              </w:rPr>
            </w:pPr>
            <w:r w:rsidRPr="00CF322E">
              <w:rPr>
                <w:rFonts w:ascii="Arial" w:hAnsi="Arial" w:cs="Arial"/>
                <w:b/>
                <w:sz w:val="20"/>
                <w:szCs w:val="20"/>
              </w:rPr>
              <w:t>Basis for processing</w:t>
            </w:r>
          </w:p>
        </w:tc>
      </w:tr>
      <w:tr w:rsidR="00E511A2" w:rsidRPr="00CF322E" w14:paraId="47C5CC99" w14:textId="77777777" w:rsidTr="006B5ED2">
        <w:tc>
          <w:tcPr>
            <w:tcW w:w="4673" w:type="dxa"/>
          </w:tcPr>
          <w:p w14:paraId="5F813701" w14:textId="77777777" w:rsidR="00E511A2" w:rsidRPr="00CF322E" w:rsidRDefault="00E511A2" w:rsidP="00E511A2">
            <w:pPr>
              <w:rPr>
                <w:rFonts w:ascii="Arial" w:hAnsi="Arial" w:cs="Arial"/>
                <w:sz w:val="20"/>
                <w:szCs w:val="20"/>
              </w:rPr>
            </w:pPr>
            <w:r w:rsidRPr="00CF322E">
              <w:rPr>
                <w:rFonts w:ascii="Arial" w:hAnsi="Arial" w:cs="Arial"/>
                <w:sz w:val="20"/>
                <w:szCs w:val="20"/>
              </w:rPr>
              <w:t>Personal information and associated research data collected for the purposes of conducting research.</w:t>
            </w:r>
          </w:p>
        </w:tc>
        <w:tc>
          <w:tcPr>
            <w:tcW w:w="4649" w:type="dxa"/>
          </w:tcPr>
          <w:p w14:paraId="7B27FA99" w14:textId="77777777" w:rsidR="00E511A2" w:rsidRPr="00CF322E" w:rsidRDefault="00E511A2" w:rsidP="003344D6">
            <w:pPr>
              <w:rPr>
                <w:rFonts w:ascii="Arial" w:hAnsi="Arial" w:cs="Arial"/>
                <w:sz w:val="20"/>
                <w:szCs w:val="20"/>
              </w:rPr>
            </w:pPr>
            <w:r w:rsidRPr="00CF322E">
              <w:rPr>
                <w:rFonts w:ascii="Arial" w:hAnsi="Arial" w:cs="Arial"/>
                <w:sz w:val="20"/>
                <w:szCs w:val="20"/>
              </w:rPr>
              <w:t>It is necessary for the performance of a task carried out in the public interest.</w:t>
            </w:r>
          </w:p>
        </w:tc>
      </w:tr>
      <w:tr w:rsidR="00E511A2" w:rsidRPr="00CF322E" w14:paraId="4A1068FB" w14:textId="77777777" w:rsidTr="006B5ED2">
        <w:tc>
          <w:tcPr>
            <w:tcW w:w="4673" w:type="dxa"/>
          </w:tcPr>
          <w:p w14:paraId="0A46DDBB" w14:textId="50AF6185" w:rsidR="00E511A2" w:rsidRPr="00CF322E" w:rsidRDefault="00A80187" w:rsidP="006B5ED2">
            <w:pPr>
              <w:rPr>
                <w:rFonts w:ascii="Arial" w:hAnsi="Arial" w:cs="Arial"/>
                <w:sz w:val="20"/>
                <w:szCs w:val="20"/>
              </w:rPr>
            </w:pPr>
            <w:r>
              <w:rPr>
                <w:rFonts w:ascii="Arial" w:hAnsi="Arial" w:cs="Arial"/>
                <w:sz w:val="20"/>
                <w:szCs w:val="20"/>
              </w:rPr>
              <w:t xml:space="preserve">Certain types of personal information </w:t>
            </w:r>
            <w:r w:rsidR="006B5ED2" w:rsidRPr="00CF322E">
              <w:rPr>
                <w:rFonts w:ascii="Arial" w:hAnsi="Arial" w:cs="Arial"/>
                <w:sz w:val="20"/>
                <w:szCs w:val="20"/>
              </w:rPr>
              <w:t>such as information about an individual’s race, ethnic origin, politics, religion, trade union membership, genetics, biometrics (where used for ID purposes), health, sex life, or sexual orientation</w:t>
            </w:r>
            <w:r>
              <w:rPr>
                <w:rFonts w:ascii="Arial" w:hAnsi="Arial" w:cs="Arial"/>
                <w:sz w:val="20"/>
                <w:szCs w:val="20"/>
              </w:rPr>
              <w:t xml:space="preserve"> </w:t>
            </w:r>
            <w:r w:rsidR="00C02081">
              <w:rPr>
                <w:rFonts w:ascii="Arial" w:hAnsi="Arial" w:cs="Arial"/>
                <w:sz w:val="20"/>
                <w:szCs w:val="20"/>
              </w:rPr>
              <w:t>are</w:t>
            </w:r>
            <w:r>
              <w:rPr>
                <w:rFonts w:ascii="Arial" w:hAnsi="Arial" w:cs="Arial"/>
                <w:sz w:val="20"/>
                <w:szCs w:val="20"/>
              </w:rPr>
              <w:t xml:space="preserve"> defined as </w:t>
            </w:r>
            <w:r w:rsidR="00C02081">
              <w:rPr>
                <w:rFonts w:ascii="Arial" w:hAnsi="Arial" w:cs="Arial"/>
                <w:sz w:val="20"/>
                <w:szCs w:val="20"/>
              </w:rPr>
              <w:t>‘</w:t>
            </w:r>
            <w:r>
              <w:rPr>
                <w:rFonts w:ascii="Arial" w:hAnsi="Arial" w:cs="Arial"/>
                <w:sz w:val="20"/>
                <w:szCs w:val="20"/>
              </w:rPr>
              <w:t>Special Category</w:t>
            </w:r>
            <w:r w:rsidR="00C02081">
              <w:rPr>
                <w:rFonts w:ascii="Arial" w:hAnsi="Arial" w:cs="Arial"/>
                <w:sz w:val="20"/>
                <w:szCs w:val="20"/>
              </w:rPr>
              <w:t>’</w:t>
            </w:r>
            <w:r>
              <w:rPr>
                <w:rFonts w:ascii="Arial" w:hAnsi="Arial" w:cs="Arial"/>
                <w:sz w:val="20"/>
                <w:szCs w:val="20"/>
              </w:rPr>
              <w:t xml:space="preserve"> </w:t>
            </w:r>
            <w:r w:rsidR="00C02081">
              <w:rPr>
                <w:rFonts w:ascii="Arial" w:hAnsi="Arial" w:cs="Arial"/>
                <w:sz w:val="20"/>
                <w:szCs w:val="20"/>
              </w:rPr>
              <w:t>d</w:t>
            </w:r>
            <w:r>
              <w:rPr>
                <w:rFonts w:ascii="Arial" w:hAnsi="Arial" w:cs="Arial"/>
                <w:sz w:val="20"/>
                <w:szCs w:val="20"/>
              </w:rPr>
              <w:t>ata under the legislation</w:t>
            </w:r>
            <w:r w:rsidR="006B5ED2" w:rsidRPr="00CF322E">
              <w:rPr>
                <w:rFonts w:ascii="Arial" w:hAnsi="Arial" w:cs="Arial"/>
                <w:sz w:val="20"/>
                <w:szCs w:val="20"/>
              </w:rPr>
              <w:t>.</w:t>
            </w:r>
          </w:p>
        </w:tc>
        <w:tc>
          <w:tcPr>
            <w:tcW w:w="4649" w:type="dxa"/>
          </w:tcPr>
          <w:p w14:paraId="46770189" w14:textId="5AA60385" w:rsidR="004F66D3" w:rsidRDefault="004F66D3" w:rsidP="006B5ED2">
            <w:pPr>
              <w:rPr>
                <w:rFonts w:ascii="Arial" w:hAnsi="Arial" w:cs="Arial"/>
                <w:sz w:val="20"/>
                <w:szCs w:val="20"/>
              </w:rPr>
            </w:pPr>
            <w:r w:rsidRPr="00CF322E">
              <w:rPr>
                <w:rFonts w:ascii="Arial" w:hAnsi="Arial" w:cs="Arial"/>
                <w:sz w:val="20"/>
                <w:szCs w:val="20"/>
              </w:rPr>
              <w:t>It is necessary for the performance of a task car</w:t>
            </w:r>
            <w:r>
              <w:rPr>
                <w:rFonts w:ascii="Arial" w:hAnsi="Arial" w:cs="Arial"/>
                <w:sz w:val="20"/>
                <w:szCs w:val="20"/>
              </w:rPr>
              <w:t xml:space="preserve">ried out in the public interest </w:t>
            </w:r>
          </w:p>
          <w:p w14:paraId="2DE1F9C2" w14:textId="506A2277" w:rsidR="004F66D3" w:rsidRDefault="004F66D3" w:rsidP="006B5ED2">
            <w:pPr>
              <w:rPr>
                <w:rFonts w:ascii="Arial" w:hAnsi="Arial" w:cs="Arial"/>
                <w:sz w:val="20"/>
                <w:szCs w:val="20"/>
              </w:rPr>
            </w:pPr>
            <w:r>
              <w:rPr>
                <w:rFonts w:ascii="Arial" w:hAnsi="Arial" w:cs="Arial"/>
                <w:sz w:val="20"/>
                <w:szCs w:val="20"/>
              </w:rPr>
              <w:t>and</w:t>
            </w:r>
          </w:p>
          <w:p w14:paraId="5BB501BC" w14:textId="733D06F3" w:rsidR="00E511A2" w:rsidRPr="00CF322E" w:rsidRDefault="00E511A2" w:rsidP="00F2323B">
            <w:pPr>
              <w:rPr>
                <w:rFonts w:ascii="Arial" w:hAnsi="Arial" w:cs="Arial"/>
                <w:sz w:val="20"/>
                <w:szCs w:val="20"/>
              </w:rPr>
            </w:pPr>
            <w:r w:rsidRPr="00CF322E">
              <w:rPr>
                <w:rFonts w:ascii="Arial" w:hAnsi="Arial" w:cs="Arial"/>
                <w:sz w:val="20"/>
                <w:szCs w:val="20"/>
              </w:rPr>
              <w:t>It is necessary for scientific or historical research purposes in accordance with the relevant legislation</w:t>
            </w:r>
            <w:r w:rsidR="00932BFA">
              <w:rPr>
                <w:rFonts w:ascii="Arial" w:hAnsi="Arial" w:cs="Arial"/>
                <w:sz w:val="20"/>
                <w:szCs w:val="20"/>
              </w:rPr>
              <w:t xml:space="preserve"> (</w:t>
            </w:r>
            <w:r w:rsidR="00F2323B">
              <w:rPr>
                <w:rFonts w:ascii="Arial" w:hAnsi="Arial" w:cs="Arial"/>
                <w:sz w:val="20"/>
                <w:szCs w:val="20"/>
              </w:rPr>
              <w:t>D</w:t>
            </w:r>
            <w:r w:rsidR="00612587">
              <w:rPr>
                <w:rFonts w:ascii="Arial" w:hAnsi="Arial" w:cs="Arial"/>
                <w:sz w:val="20"/>
                <w:szCs w:val="20"/>
              </w:rPr>
              <w:t>ata Protection Act</w:t>
            </w:r>
            <w:r w:rsidR="00F2323B">
              <w:rPr>
                <w:rFonts w:ascii="Arial" w:hAnsi="Arial" w:cs="Arial"/>
                <w:sz w:val="20"/>
                <w:szCs w:val="20"/>
              </w:rPr>
              <w:t xml:space="preserve"> 2018, </w:t>
            </w:r>
            <w:r w:rsidR="00932BFA">
              <w:rPr>
                <w:rFonts w:ascii="Arial" w:hAnsi="Arial" w:cs="Arial"/>
                <w:sz w:val="20"/>
                <w:szCs w:val="20"/>
              </w:rPr>
              <w:t>Schedule 1, Part 1, Para 4)</w:t>
            </w:r>
            <w:r w:rsidRPr="00CF322E">
              <w:rPr>
                <w:rFonts w:ascii="Arial" w:hAnsi="Arial" w:cs="Arial"/>
                <w:sz w:val="20"/>
                <w:szCs w:val="20"/>
              </w:rPr>
              <w:t xml:space="preserve">. </w:t>
            </w:r>
          </w:p>
        </w:tc>
      </w:tr>
      <w:tr w:rsidR="004870EF" w:rsidRPr="00CF322E" w14:paraId="710BF32C" w14:textId="77777777" w:rsidTr="006B5ED2">
        <w:tc>
          <w:tcPr>
            <w:tcW w:w="4673" w:type="dxa"/>
          </w:tcPr>
          <w:p w14:paraId="72983D4C" w14:textId="1ED7C818" w:rsidR="004870EF" w:rsidRPr="00CF322E" w:rsidRDefault="000F3286" w:rsidP="004870EF">
            <w:pPr>
              <w:rPr>
                <w:rFonts w:ascii="Arial" w:hAnsi="Arial" w:cs="Arial"/>
                <w:sz w:val="20"/>
                <w:szCs w:val="20"/>
              </w:rPr>
            </w:pPr>
            <w:r>
              <w:rPr>
                <w:rFonts w:ascii="Arial" w:hAnsi="Arial" w:cs="Arial"/>
                <w:sz w:val="20"/>
                <w:szCs w:val="20"/>
              </w:rPr>
              <w:lastRenderedPageBreak/>
              <w:t>Criminal conviction / offence data</w:t>
            </w:r>
          </w:p>
        </w:tc>
        <w:tc>
          <w:tcPr>
            <w:tcW w:w="4649" w:type="dxa"/>
          </w:tcPr>
          <w:p w14:paraId="55747DD3" w14:textId="1137F1C5" w:rsidR="004870EF" w:rsidRPr="00CF322E" w:rsidRDefault="004870EF">
            <w:pPr>
              <w:rPr>
                <w:rFonts w:ascii="Arial" w:hAnsi="Arial" w:cs="Arial"/>
                <w:sz w:val="20"/>
                <w:szCs w:val="20"/>
              </w:rPr>
            </w:pPr>
            <w:r w:rsidRPr="00CF322E">
              <w:rPr>
                <w:rFonts w:ascii="Arial" w:hAnsi="Arial" w:cs="Arial"/>
                <w:sz w:val="20"/>
                <w:szCs w:val="20"/>
              </w:rPr>
              <w:t>It is necessary for the performance of a task carried out in the public interest</w:t>
            </w:r>
            <w:r w:rsidR="004607D7">
              <w:rPr>
                <w:rFonts w:ascii="Arial" w:hAnsi="Arial" w:cs="Arial"/>
                <w:sz w:val="20"/>
                <w:szCs w:val="20"/>
              </w:rPr>
              <w:t xml:space="preserve"> a</w:t>
            </w:r>
            <w:r>
              <w:rPr>
                <w:rFonts w:ascii="Arial" w:hAnsi="Arial" w:cs="Arial"/>
                <w:sz w:val="20"/>
                <w:szCs w:val="20"/>
              </w:rPr>
              <w:t>nd</w:t>
            </w:r>
            <w:r w:rsidR="004607D7">
              <w:rPr>
                <w:rFonts w:ascii="Arial" w:hAnsi="Arial" w:cs="Arial"/>
                <w:sz w:val="20"/>
                <w:szCs w:val="20"/>
              </w:rPr>
              <w:t xml:space="preserve"> </w:t>
            </w:r>
            <w:r w:rsidR="00612587">
              <w:rPr>
                <w:rFonts w:ascii="Arial" w:hAnsi="Arial" w:cs="Arial"/>
                <w:sz w:val="20"/>
                <w:szCs w:val="20"/>
              </w:rPr>
              <w:t xml:space="preserve">is processed in accordance with Article 10 of the General Data Protection Regulation and the Data Protection Act </w:t>
            </w:r>
            <w:r>
              <w:rPr>
                <w:rFonts w:ascii="Arial" w:hAnsi="Arial" w:cs="Arial"/>
                <w:sz w:val="20"/>
                <w:szCs w:val="20"/>
              </w:rPr>
              <w:t>2018, Schedule 1, Part 1, Para 4</w:t>
            </w:r>
            <w:r w:rsidRPr="00CF322E">
              <w:rPr>
                <w:rFonts w:ascii="Arial" w:hAnsi="Arial" w:cs="Arial"/>
                <w:sz w:val="20"/>
                <w:szCs w:val="20"/>
              </w:rPr>
              <w:t>.</w:t>
            </w:r>
          </w:p>
        </w:tc>
      </w:tr>
      <w:tr w:rsidR="004870EF" w:rsidRPr="00CF322E" w14:paraId="398E3D27" w14:textId="77777777" w:rsidTr="003344D6">
        <w:tc>
          <w:tcPr>
            <w:tcW w:w="9322" w:type="dxa"/>
            <w:gridSpan w:val="2"/>
            <w:shd w:val="clear" w:color="auto" w:fill="BFBFBF" w:themeFill="background1" w:themeFillShade="BF"/>
          </w:tcPr>
          <w:p w14:paraId="727CD1EC" w14:textId="77777777" w:rsidR="004870EF" w:rsidRPr="00CF322E" w:rsidRDefault="004870EF" w:rsidP="004870EF">
            <w:pPr>
              <w:rPr>
                <w:rFonts w:ascii="Arial" w:hAnsi="Arial" w:cs="Arial"/>
                <w:b/>
                <w:sz w:val="20"/>
                <w:szCs w:val="20"/>
              </w:rPr>
            </w:pPr>
            <w:r w:rsidRPr="00CF322E">
              <w:rPr>
                <w:rFonts w:ascii="Arial" w:hAnsi="Arial" w:cs="Arial"/>
                <w:b/>
                <w:sz w:val="20"/>
                <w:szCs w:val="20"/>
              </w:rPr>
              <w:t xml:space="preserve">Details of transfers to third countries and safeguards </w:t>
            </w:r>
          </w:p>
        </w:tc>
      </w:tr>
      <w:tr w:rsidR="004870EF" w:rsidRPr="00CF322E" w14:paraId="6A57574C" w14:textId="77777777" w:rsidTr="003344D6">
        <w:tc>
          <w:tcPr>
            <w:tcW w:w="9322" w:type="dxa"/>
            <w:gridSpan w:val="2"/>
          </w:tcPr>
          <w:p w14:paraId="20CCC2BC" w14:textId="46290D56" w:rsidR="004870EF" w:rsidRPr="00CF322E" w:rsidRDefault="004870EF" w:rsidP="003D7B3A">
            <w:pPr>
              <w:rPr>
                <w:rFonts w:ascii="Arial" w:hAnsi="Arial" w:cs="Arial"/>
                <w:sz w:val="20"/>
                <w:szCs w:val="20"/>
              </w:rPr>
            </w:pPr>
            <w:r w:rsidRPr="00CF322E">
              <w:rPr>
                <w:rFonts w:ascii="Arial" w:hAnsi="Arial" w:cs="Arial"/>
                <w:sz w:val="20"/>
                <w:szCs w:val="20"/>
              </w:rPr>
              <w:t>For some projects, personal information may be</w:t>
            </w:r>
            <w:r w:rsidR="006D7AEE">
              <w:rPr>
                <w:rFonts w:ascii="Arial" w:hAnsi="Arial" w:cs="Arial"/>
                <w:sz w:val="20"/>
                <w:szCs w:val="20"/>
              </w:rPr>
              <w:t xml:space="preserve"> transferred outside the UK</w:t>
            </w:r>
            <w:r w:rsidR="000E4C96">
              <w:rPr>
                <w:rFonts w:ascii="Arial" w:hAnsi="Arial" w:cs="Arial"/>
                <w:sz w:val="20"/>
                <w:szCs w:val="20"/>
              </w:rPr>
              <w:t>.</w:t>
            </w:r>
            <w:r w:rsidRPr="00CF322E">
              <w:rPr>
                <w:rFonts w:ascii="Arial" w:hAnsi="Arial" w:cs="Arial"/>
                <w:sz w:val="20"/>
                <w:szCs w:val="20"/>
              </w:rPr>
              <w:t xml:space="preserve"> </w:t>
            </w:r>
            <w:r w:rsidR="000E4C96">
              <w:rPr>
                <w:rFonts w:ascii="Arial" w:hAnsi="Arial" w:cs="Arial"/>
                <w:sz w:val="20"/>
                <w:szCs w:val="20"/>
              </w:rPr>
              <w:t>T</w:t>
            </w:r>
            <w:r w:rsidRPr="00CF322E">
              <w:rPr>
                <w:rFonts w:ascii="Arial" w:hAnsi="Arial" w:cs="Arial"/>
                <w:sz w:val="20"/>
                <w:szCs w:val="20"/>
              </w:rPr>
              <w:t xml:space="preserve">his will </w:t>
            </w:r>
            <w:r w:rsidR="00612587">
              <w:rPr>
                <w:rFonts w:ascii="Arial" w:hAnsi="Arial" w:cs="Arial"/>
                <w:sz w:val="20"/>
                <w:szCs w:val="20"/>
              </w:rPr>
              <w:t xml:space="preserve">normally </w:t>
            </w:r>
            <w:r w:rsidRPr="00CF322E">
              <w:rPr>
                <w:rFonts w:ascii="Arial" w:hAnsi="Arial" w:cs="Arial"/>
                <w:sz w:val="20"/>
                <w:szCs w:val="20"/>
              </w:rPr>
              <w:t>only be done when research is taking pl</w:t>
            </w:r>
            <w:r w:rsidR="003D7B3A">
              <w:rPr>
                <w:rFonts w:ascii="Arial" w:hAnsi="Arial" w:cs="Arial"/>
                <w:sz w:val="20"/>
                <w:szCs w:val="20"/>
              </w:rPr>
              <w:t xml:space="preserve">ace in locations outside the </w:t>
            </w:r>
            <w:r w:rsidR="006D7AEE">
              <w:rPr>
                <w:rFonts w:ascii="Arial" w:hAnsi="Arial" w:cs="Arial"/>
                <w:sz w:val="20"/>
                <w:szCs w:val="20"/>
              </w:rPr>
              <w:t>UK</w:t>
            </w:r>
            <w:r w:rsidRPr="00CF322E">
              <w:rPr>
                <w:rFonts w:ascii="Arial" w:hAnsi="Arial" w:cs="Arial"/>
                <w:sz w:val="20"/>
                <w:szCs w:val="20"/>
              </w:rPr>
              <w:t>. If this happens, the University will ensure that appropriate safeguards are in place</w:t>
            </w:r>
            <w:r>
              <w:rPr>
                <w:rFonts w:ascii="Arial" w:hAnsi="Arial" w:cs="Arial"/>
                <w:sz w:val="20"/>
                <w:szCs w:val="20"/>
              </w:rPr>
              <w:t>. Y</w:t>
            </w:r>
            <w:r w:rsidRPr="00CF322E">
              <w:rPr>
                <w:rFonts w:ascii="Arial" w:hAnsi="Arial" w:cs="Arial"/>
                <w:sz w:val="20"/>
                <w:szCs w:val="20"/>
              </w:rPr>
              <w:t xml:space="preserve">ou will be fully informed </w:t>
            </w:r>
            <w:r>
              <w:rPr>
                <w:rFonts w:ascii="Arial" w:hAnsi="Arial" w:cs="Arial"/>
                <w:sz w:val="20"/>
                <w:szCs w:val="20"/>
              </w:rPr>
              <w:t xml:space="preserve">about any transferring of data outside the </w:t>
            </w:r>
            <w:r w:rsidR="006D7AEE">
              <w:rPr>
                <w:rFonts w:ascii="Arial" w:hAnsi="Arial" w:cs="Arial"/>
                <w:sz w:val="20"/>
                <w:szCs w:val="20"/>
              </w:rPr>
              <w:t xml:space="preserve">UK </w:t>
            </w:r>
            <w:r>
              <w:rPr>
                <w:rFonts w:ascii="Arial" w:hAnsi="Arial" w:cs="Arial"/>
                <w:sz w:val="20"/>
                <w:szCs w:val="20"/>
              </w:rPr>
              <w:t xml:space="preserve">and associated safeguards, </w:t>
            </w:r>
            <w:r w:rsidR="00924FFD">
              <w:rPr>
                <w:rFonts w:ascii="Arial" w:hAnsi="Arial" w:cs="Arial"/>
                <w:sz w:val="20"/>
                <w:szCs w:val="20"/>
              </w:rPr>
              <w:t>usually in the P</w:t>
            </w:r>
            <w:r w:rsidRPr="00CF322E">
              <w:rPr>
                <w:rFonts w:ascii="Arial" w:hAnsi="Arial" w:cs="Arial"/>
                <w:sz w:val="20"/>
                <w:szCs w:val="20"/>
              </w:rPr>
              <w:t xml:space="preserve">articipant </w:t>
            </w:r>
            <w:r w:rsidR="00924FFD">
              <w:rPr>
                <w:rFonts w:ascii="Arial" w:hAnsi="Arial" w:cs="Arial"/>
                <w:sz w:val="20"/>
                <w:szCs w:val="20"/>
              </w:rPr>
              <w:t>I</w:t>
            </w:r>
            <w:r w:rsidRPr="00CF322E">
              <w:rPr>
                <w:rFonts w:ascii="Arial" w:hAnsi="Arial" w:cs="Arial"/>
                <w:sz w:val="20"/>
                <w:szCs w:val="20"/>
              </w:rPr>
              <w:t xml:space="preserve">nformation </w:t>
            </w:r>
            <w:r w:rsidR="00924FFD">
              <w:rPr>
                <w:rFonts w:ascii="Arial" w:hAnsi="Arial" w:cs="Arial"/>
                <w:sz w:val="20"/>
                <w:szCs w:val="20"/>
              </w:rPr>
              <w:t>S</w:t>
            </w:r>
            <w:r w:rsidRPr="00CF322E">
              <w:rPr>
                <w:rFonts w:ascii="Arial" w:hAnsi="Arial" w:cs="Arial"/>
                <w:sz w:val="20"/>
                <w:szCs w:val="20"/>
              </w:rPr>
              <w:t>heet.</w:t>
            </w:r>
          </w:p>
        </w:tc>
      </w:tr>
      <w:tr w:rsidR="004870EF" w:rsidRPr="00CF322E" w14:paraId="735790F1" w14:textId="77777777" w:rsidTr="003344D6">
        <w:tc>
          <w:tcPr>
            <w:tcW w:w="9322" w:type="dxa"/>
            <w:gridSpan w:val="2"/>
            <w:shd w:val="clear" w:color="auto" w:fill="BFBFBF" w:themeFill="background1" w:themeFillShade="BF"/>
          </w:tcPr>
          <w:p w14:paraId="33BCF6DF" w14:textId="0CCD914B" w:rsidR="004870EF" w:rsidRPr="00CF322E" w:rsidRDefault="004870EF" w:rsidP="004870EF">
            <w:pPr>
              <w:rPr>
                <w:rFonts w:ascii="Arial" w:hAnsi="Arial" w:cs="Arial"/>
                <w:b/>
                <w:sz w:val="20"/>
                <w:szCs w:val="20"/>
              </w:rPr>
            </w:pPr>
            <w:r>
              <w:rPr>
                <w:rFonts w:ascii="Arial" w:hAnsi="Arial" w:cs="Arial"/>
                <w:b/>
                <w:sz w:val="20"/>
                <w:szCs w:val="20"/>
              </w:rPr>
              <w:t>Sharing data</w:t>
            </w:r>
          </w:p>
        </w:tc>
      </w:tr>
      <w:tr w:rsidR="004870EF" w:rsidRPr="00CF322E" w14:paraId="7CFEE31B" w14:textId="77777777" w:rsidTr="008E660F">
        <w:tc>
          <w:tcPr>
            <w:tcW w:w="9322" w:type="dxa"/>
            <w:gridSpan w:val="2"/>
            <w:shd w:val="clear" w:color="auto" w:fill="auto"/>
          </w:tcPr>
          <w:p w14:paraId="0D226EBC" w14:textId="77777777" w:rsidR="004870EF" w:rsidRPr="008E660F" w:rsidRDefault="004870EF" w:rsidP="004870EF">
            <w:pPr>
              <w:rPr>
                <w:rFonts w:ascii="Arial" w:hAnsi="Arial" w:cs="Arial"/>
                <w:sz w:val="20"/>
                <w:szCs w:val="20"/>
              </w:rPr>
            </w:pPr>
            <w:r>
              <w:rPr>
                <w:rFonts w:ascii="Arial" w:hAnsi="Arial" w:cs="Arial"/>
                <w:sz w:val="20"/>
                <w:szCs w:val="20"/>
              </w:rPr>
              <w:t>If data will be shared with other</w:t>
            </w:r>
            <w:r w:rsidR="000E4C96">
              <w:rPr>
                <w:rFonts w:ascii="Arial" w:hAnsi="Arial" w:cs="Arial"/>
                <w:sz w:val="20"/>
                <w:szCs w:val="20"/>
              </w:rPr>
              <w:t xml:space="preserve"> individuals or</w:t>
            </w:r>
            <w:r>
              <w:rPr>
                <w:rFonts w:ascii="Arial" w:hAnsi="Arial" w:cs="Arial"/>
                <w:sz w:val="20"/>
                <w:szCs w:val="20"/>
              </w:rPr>
              <w:t xml:space="preserve"> organisations</w:t>
            </w:r>
            <w:r w:rsidR="000E4C96">
              <w:rPr>
                <w:rFonts w:ascii="Arial" w:hAnsi="Arial" w:cs="Arial"/>
                <w:sz w:val="20"/>
                <w:szCs w:val="20"/>
              </w:rPr>
              <w:t>,</w:t>
            </w:r>
            <w:r>
              <w:rPr>
                <w:rFonts w:ascii="Arial" w:hAnsi="Arial" w:cs="Arial"/>
                <w:sz w:val="20"/>
                <w:szCs w:val="20"/>
              </w:rPr>
              <w:t xml:space="preserve"> you will be advised of this in the PIS.</w:t>
            </w:r>
          </w:p>
        </w:tc>
      </w:tr>
      <w:tr w:rsidR="007547E0" w:rsidRPr="00CF322E" w14:paraId="60C8BE9E" w14:textId="77777777" w:rsidTr="003344D6">
        <w:tc>
          <w:tcPr>
            <w:tcW w:w="9322" w:type="dxa"/>
            <w:gridSpan w:val="2"/>
            <w:shd w:val="clear" w:color="auto" w:fill="BFBFBF" w:themeFill="background1" w:themeFillShade="BF"/>
          </w:tcPr>
          <w:p w14:paraId="54B28C99" w14:textId="2B698B61" w:rsidR="007547E0" w:rsidRPr="00CF322E" w:rsidRDefault="007547E0" w:rsidP="004870EF">
            <w:pPr>
              <w:rPr>
                <w:rFonts w:ascii="Arial" w:hAnsi="Arial" w:cs="Arial"/>
                <w:b/>
                <w:sz w:val="20"/>
                <w:szCs w:val="20"/>
              </w:rPr>
            </w:pPr>
            <w:r>
              <w:rPr>
                <w:rFonts w:ascii="Arial" w:hAnsi="Arial" w:cs="Arial"/>
                <w:b/>
                <w:sz w:val="20"/>
                <w:szCs w:val="20"/>
              </w:rPr>
              <w:t>Retention of consent forms</w:t>
            </w:r>
          </w:p>
        </w:tc>
      </w:tr>
      <w:tr w:rsidR="004870EF" w:rsidRPr="00CF322E" w14:paraId="1DAB9B2D" w14:textId="77777777" w:rsidTr="009A5448">
        <w:tc>
          <w:tcPr>
            <w:tcW w:w="9322" w:type="dxa"/>
            <w:gridSpan w:val="2"/>
            <w:shd w:val="clear" w:color="auto" w:fill="auto"/>
          </w:tcPr>
          <w:p w14:paraId="65D4541C" w14:textId="12C5C625" w:rsidR="004870EF" w:rsidRPr="000B6873" w:rsidRDefault="006E7458" w:rsidP="004870EF">
            <w:pPr>
              <w:rPr>
                <w:rFonts w:ascii="Arial" w:hAnsi="Arial"/>
                <w:sz w:val="20"/>
              </w:rPr>
            </w:pPr>
            <w:r>
              <w:rPr>
                <w:rFonts w:ascii="Arial" w:hAnsi="Arial" w:cs="Arial"/>
                <w:sz w:val="20"/>
                <w:szCs w:val="20"/>
              </w:rPr>
              <w:t xml:space="preserve">If you participate in a research project, you may be asked to sign a </w:t>
            </w:r>
            <w:r w:rsidR="00924FFD">
              <w:rPr>
                <w:rFonts w:ascii="Arial" w:hAnsi="Arial" w:cs="Arial"/>
                <w:sz w:val="20"/>
                <w:szCs w:val="20"/>
              </w:rPr>
              <w:t xml:space="preserve">participant </w:t>
            </w:r>
            <w:r>
              <w:rPr>
                <w:rFonts w:ascii="Arial" w:hAnsi="Arial" w:cs="Arial"/>
                <w:sz w:val="20"/>
                <w:szCs w:val="20"/>
              </w:rPr>
              <w:t>consent form.</w:t>
            </w:r>
            <w:r w:rsidR="00B67A40">
              <w:rPr>
                <w:rFonts w:ascii="Arial" w:hAnsi="Arial" w:cs="Arial"/>
                <w:sz w:val="20"/>
                <w:szCs w:val="20"/>
              </w:rPr>
              <w:t xml:space="preserve"> </w:t>
            </w:r>
            <w:r w:rsidR="007547E0" w:rsidRPr="009A5448">
              <w:rPr>
                <w:rFonts w:ascii="Arial" w:hAnsi="Arial" w:cs="Arial"/>
                <w:sz w:val="20"/>
                <w:szCs w:val="20"/>
              </w:rPr>
              <w:t xml:space="preserve">Consent forms </w:t>
            </w:r>
            <w:r w:rsidR="007547E0">
              <w:rPr>
                <w:rFonts w:ascii="Arial" w:hAnsi="Arial" w:cs="Arial"/>
                <w:sz w:val="20"/>
                <w:szCs w:val="20"/>
              </w:rPr>
              <w:t>will</w:t>
            </w:r>
            <w:r w:rsidR="007547E0" w:rsidRPr="009A5448">
              <w:rPr>
                <w:rFonts w:ascii="Arial" w:hAnsi="Arial" w:cs="Arial"/>
                <w:sz w:val="20"/>
                <w:szCs w:val="20"/>
              </w:rPr>
              <w:t xml:space="preserve"> typically be retained</w:t>
            </w:r>
            <w:r>
              <w:rPr>
                <w:rFonts w:ascii="Arial" w:hAnsi="Arial" w:cs="Arial"/>
                <w:sz w:val="20"/>
                <w:szCs w:val="20"/>
              </w:rPr>
              <w:t xml:space="preserve"> by the University</w:t>
            </w:r>
            <w:r w:rsidR="007547E0" w:rsidRPr="009A5448">
              <w:rPr>
                <w:rFonts w:ascii="Arial" w:hAnsi="Arial" w:cs="Arial"/>
                <w:sz w:val="20"/>
                <w:szCs w:val="20"/>
              </w:rPr>
              <w:t xml:space="preserve"> for at least as long as the identifiable research data are retained. In most cases they </w:t>
            </w:r>
            <w:r w:rsidR="007547E0">
              <w:rPr>
                <w:rFonts w:ascii="Arial" w:hAnsi="Arial" w:cs="Arial"/>
                <w:sz w:val="20"/>
                <w:szCs w:val="20"/>
              </w:rPr>
              <w:t>will</w:t>
            </w:r>
            <w:r w:rsidR="007547E0" w:rsidRPr="009A5448">
              <w:rPr>
                <w:rFonts w:ascii="Arial" w:hAnsi="Arial" w:cs="Arial"/>
                <w:sz w:val="20"/>
                <w:szCs w:val="20"/>
              </w:rPr>
              <w:t xml:space="preserve"> be retained for longer, the exact time frame </w:t>
            </w:r>
            <w:r w:rsidR="007547E0">
              <w:rPr>
                <w:rFonts w:ascii="Arial" w:hAnsi="Arial" w:cs="Arial"/>
                <w:sz w:val="20"/>
                <w:szCs w:val="20"/>
              </w:rPr>
              <w:t>will</w:t>
            </w:r>
            <w:r w:rsidR="007547E0" w:rsidRPr="009A5448">
              <w:rPr>
                <w:rFonts w:ascii="Arial" w:hAnsi="Arial" w:cs="Arial"/>
                <w:sz w:val="20"/>
                <w:szCs w:val="20"/>
              </w:rPr>
              <w:t xml:space="preserve"> be determined by the need for access to this information in the unfortunate case of an unanticipated problem or a complaint. 5 years after the research </w:t>
            </w:r>
            <w:r w:rsidR="00924FFD">
              <w:rPr>
                <w:rFonts w:ascii="Arial" w:hAnsi="Arial" w:cs="Arial"/>
                <w:sz w:val="20"/>
                <w:szCs w:val="20"/>
              </w:rPr>
              <w:t xml:space="preserve">is </w:t>
            </w:r>
            <w:r w:rsidR="007547E0" w:rsidRPr="009A5448">
              <w:rPr>
                <w:rFonts w:ascii="Arial" w:hAnsi="Arial" w:cs="Arial"/>
                <w:sz w:val="20"/>
                <w:szCs w:val="20"/>
              </w:rPr>
              <w:t>complete</w:t>
            </w:r>
            <w:r w:rsidR="00924FFD">
              <w:rPr>
                <w:rFonts w:ascii="Arial" w:hAnsi="Arial" w:cs="Arial"/>
                <w:sz w:val="20"/>
                <w:szCs w:val="20"/>
              </w:rPr>
              <w:t xml:space="preserve">d </w:t>
            </w:r>
            <w:r w:rsidR="007547E0" w:rsidRPr="009A5448">
              <w:rPr>
                <w:rFonts w:ascii="Arial" w:hAnsi="Arial" w:cs="Arial"/>
                <w:sz w:val="20"/>
                <w:szCs w:val="20"/>
              </w:rPr>
              <w:t xml:space="preserve">will be suitable for many projects, but beyond 20 years </w:t>
            </w:r>
            <w:r w:rsidR="007547E0">
              <w:rPr>
                <w:rFonts w:ascii="Arial" w:hAnsi="Arial" w:cs="Arial"/>
                <w:sz w:val="20"/>
                <w:szCs w:val="20"/>
              </w:rPr>
              <w:t>will</w:t>
            </w:r>
            <w:r w:rsidR="007547E0" w:rsidRPr="009A5448">
              <w:rPr>
                <w:rFonts w:ascii="Arial" w:hAnsi="Arial" w:cs="Arial"/>
                <w:sz w:val="20"/>
                <w:szCs w:val="20"/>
              </w:rPr>
              <w:t xml:space="preserve"> be considered for any longitudinal or ‘high risk’ studies involving children, adults without capacity or</w:t>
            </w:r>
            <w:r w:rsidR="007547E0" w:rsidRPr="00156DFD">
              <w:rPr>
                <w:rFonts w:ascii="Arial" w:hAnsi="Arial" w:cs="Arial"/>
                <w:sz w:val="20"/>
                <w:szCs w:val="20"/>
              </w:rPr>
              <w:t xml:space="preserve"> a contentious research outcome</w:t>
            </w:r>
            <w:r w:rsidR="007547E0" w:rsidRPr="009A5448">
              <w:rPr>
                <w:rFonts w:ascii="Arial" w:hAnsi="Arial" w:cs="Arial"/>
                <w:sz w:val="20"/>
                <w:szCs w:val="20"/>
              </w:rPr>
              <w:t>.</w:t>
            </w:r>
          </w:p>
        </w:tc>
      </w:tr>
      <w:tr w:rsidR="004870EF" w:rsidRPr="00CF322E" w14:paraId="01F17F45" w14:textId="77777777" w:rsidTr="003344D6">
        <w:tc>
          <w:tcPr>
            <w:tcW w:w="9322" w:type="dxa"/>
            <w:gridSpan w:val="2"/>
            <w:shd w:val="clear" w:color="auto" w:fill="BFBFBF" w:themeFill="background1" w:themeFillShade="BF"/>
          </w:tcPr>
          <w:p w14:paraId="4FA82DCA" w14:textId="01F08B5D" w:rsidR="004870EF" w:rsidRPr="00CF322E" w:rsidRDefault="004870EF" w:rsidP="004870EF">
            <w:pPr>
              <w:rPr>
                <w:rFonts w:ascii="Arial" w:hAnsi="Arial" w:cs="Arial"/>
                <w:b/>
                <w:sz w:val="20"/>
                <w:szCs w:val="20"/>
              </w:rPr>
            </w:pPr>
            <w:r w:rsidRPr="00CF322E">
              <w:rPr>
                <w:rFonts w:ascii="Arial" w:hAnsi="Arial" w:cs="Arial"/>
                <w:b/>
                <w:sz w:val="20"/>
                <w:szCs w:val="20"/>
              </w:rPr>
              <w:t>Data subject rights</w:t>
            </w:r>
          </w:p>
        </w:tc>
      </w:tr>
      <w:tr w:rsidR="004870EF" w:rsidRPr="00CF322E" w14:paraId="03C35CD8" w14:textId="77777777" w:rsidTr="003344D6">
        <w:tc>
          <w:tcPr>
            <w:tcW w:w="9322" w:type="dxa"/>
            <w:gridSpan w:val="2"/>
          </w:tcPr>
          <w:p w14:paraId="774DE7D4" w14:textId="2D532D6E" w:rsidR="004870EF" w:rsidRPr="00CF322E" w:rsidRDefault="009D02F6" w:rsidP="004870EF">
            <w:pPr>
              <w:rPr>
                <w:rFonts w:ascii="Arial" w:hAnsi="Arial" w:cs="Arial"/>
                <w:color w:val="000000"/>
                <w:sz w:val="20"/>
                <w:shd w:val="clear" w:color="auto" w:fill="FFFFFF"/>
              </w:rPr>
            </w:pPr>
            <w:r>
              <w:rPr>
                <w:rFonts w:ascii="Arial" w:hAnsi="Arial" w:cs="Arial"/>
                <w:sz w:val="20"/>
                <w:szCs w:val="20"/>
              </w:rPr>
              <w:t>Y</w:t>
            </w:r>
            <w:r w:rsidR="004870EF">
              <w:rPr>
                <w:rFonts w:ascii="Arial" w:hAnsi="Arial" w:cs="Arial"/>
                <w:sz w:val="20"/>
                <w:szCs w:val="20"/>
              </w:rPr>
              <w:t>o</w:t>
            </w:r>
            <w:r w:rsidR="004870EF" w:rsidRPr="00CF322E">
              <w:rPr>
                <w:rFonts w:ascii="Arial" w:hAnsi="Arial" w:cs="Arial"/>
                <w:sz w:val="20"/>
                <w:szCs w:val="20"/>
              </w:rPr>
              <w:t>u have the right to</w:t>
            </w:r>
            <w:r w:rsidR="004870EF">
              <w:rPr>
                <w:rFonts w:ascii="Arial" w:hAnsi="Arial" w:cs="Arial"/>
                <w:sz w:val="20"/>
                <w:szCs w:val="20"/>
              </w:rPr>
              <w:t>:</w:t>
            </w:r>
            <w:r>
              <w:rPr>
                <w:rFonts w:ascii="Arial" w:hAnsi="Arial" w:cs="Arial"/>
                <w:sz w:val="20"/>
                <w:szCs w:val="20"/>
              </w:rPr>
              <w:t xml:space="preserve"> be informed about the collection and use of your personal data; request</w:t>
            </w:r>
            <w:r w:rsidR="004870EF" w:rsidRPr="00CF322E">
              <w:rPr>
                <w:rFonts w:ascii="Arial" w:hAnsi="Arial" w:cs="Arial"/>
                <w:sz w:val="20"/>
                <w:szCs w:val="20"/>
              </w:rPr>
              <w:t xml:space="preserve"> access </w:t>
            </w:r>
            <w:r>
              <w:rPr>
                <w:rFonts w:ascii="Arial" w:hAnsi="Arial" w:cs="Arial"/>
                <w:sz w:val="20"/>
                <w:szCs w:val="20"/>
              </w:rPr>
              <w:t>to the</w:t>
            </w:r>
            <w:r w:rsidRPr="00CF322E">
              <w:rPr>
                <w:rFonts w:ascii="Arial" w:hAnsi="Arial" w:cs="Arial"/>
                <w:sz w:val="20"/>
                <w:szCs w:val="20"/>
              </w:rPr>
              <w:t xml:space="preserve"> </w:t>
            </w:r>
            <w:r w:rsidR="004870EF" w:rsidRPr="00CF322E">
              <w:rPr>
                <w:rFonts w:ascii="Arial" w:hAnsi="Arial" w:cs="Arial"/>
                <w:sz w:val="20"/>
                <w:szCs w:val="20"/>
              </w:rPr>
              <w:t>person</w:t>
            </w:r>
            <w:r w:rsidR="004870EF">
              <w:rPr>
                <w:rFonts w:ascii="Arial" w:hAnsi="Arial" w:cs="Arial"/>
                <w:sz w:val="20"/>
                <w:szCs w:val="20"/>
              </w:rPr>
              <w:t>al data</w:t>
            </w:r>
            <w:r>
              <w:rPr>
                <w:rFonts w:ascii="Arial" w:hAnsi="Arial" w:cs="Arial"/>
                <w:sz w:val="20"/>
                <w:szCs w:val="20"/>
              </w:rPr>
              <w:t xml:space="preserve"> we</w:t>
            </w:r>
            <w:r w:rsidR="004870EF">
              <w:rPr>
                <w:rFonts w:ascii="Arial" w:hAnsi="Arial" w:cs="Arial"/>
                <w:sz w:val="20"/>
                <w:szCs w:val="20"/>
              </w:rPr>
              <w:t xml:space="preserve"> </w:t>
            </w:r>
            <w:r>
              <w:rPr>
                <w:rFonts w:ascii="Arial" w:hAnsi="Arial" w:cs="Arial"/>
                <w:sz w:val="20"/>
                <w:szCs w:val="20"/>
              </w:rPr>
              <w:t>hold about you</w:t>
            </w:r>
            <w:r w:rsidR="004870EF">
              <w:rPr>
                <w:rFonts w:ascii="Arial" w:hAnsi="Arial" w:cs="Arial"/>
                <w:sz w:val="20"/>
                <w:szCs w:val="20"/>
              </w:rPr>
              <w:t>;</w:t>
            </w:r>
            <w:r w:rsidR="004870EF" w:rsidRPr="00CF322E">
              <w:rPr>
                <w:rFonts w:ascii="Arial" w:hAnsi="Arial" w:cs="Arial"/>
                <w:color w:val="000000"/>
                <w:sz w:val="20"/>
                <w:shd w:val="clear" w:color="auto" w:fill="FFFFFF"/>
              </w:rPr>
              <w:t xml:space="preserve"> </w:t>
            </w:r>
            <w:r>
              <w:rPr>
                <w:rFonts w:ascii="Arial" w:hAnsi="Arial" w:cs="Arial"/>
                <w:color w:val="000000"/>
                <w:sz w:val="20"/>
                <w:shd w:val="clear" w:color="auto" w:fill="FFFFFF"/>
              </w:rPr>
              <w:t xml:space="preserve">request to </w:t>
            </w:r>
            <w:r w:rsidR="004870EF" w:rsidRPr="00CF322E">
              <w:rPr>
                <w:rFonts w:ascii="Arial" w:hAnsi="Arial" w:cs="Arial"/>
                <w:color w:val="000000"/>
                <w:sz w:val="20"/>
                <w:shd w:val="clear" w:color="auto" w:fill="FFFFFF"/>
              </w:rPr>
              <w:t>have personal data rectified if it is inaccurate or incomplete;</w:t>
            </w:r>
            <w:r w:rsidR="004870EF">
              <w:rPr>
                <w:rFonts w:ascii="Arial" w:hAnsi="Arial" w:cs="Arial"/>
                <w:color w:val="000000"/>
                <w:sz w:val="20"/>
                <w:shd w:val="clear" w:color="auto" w:fill="FFFFFF"/>
              </w:rPr>
              <w:t xml:space="preserve"> object to your data being processed</w:t>
            </w:r>
            <w:r w:rsidR="006D7AEE">
              <w:rPr>
                <w:rFonts w:ascii="Arial" w:hAnsi="Arial" w:cs="Arial"/>
                <w:color w:val="000000"/>
                <w:sz w:val="20"/>
                <w:shd w:val="clear" w:color="auto" w:fill="FFFFFF"/>
              </w:rPr>
              <w:t>;</w:t>
            </w:r>
            <w:r w:rsidR="004870EF" w:rsidRPr="00CF322E">
              <w:rPr>
                <w:rFonts w:ascii="Arial" w:hAnsi="Arial" w:cs="Arial"/>
                <w:color w:val="000000"/>
                <w:sz w:val="20"/>
                <w:shd w:val="clear" w:color="auto" w:fill="FFFFFF"/>
              </w:rPr>
              <w:t xml:space="preserve"> </w:t>
            </w:r>
            <w:r>
              <w:rPr>
                <w:rFonts w:ascii="Arial" w:hAnsi="Arial" w:cs="Arial"/>
                <w:color w:val="000000"/>
                <w:sz w:val="20"/>
                <w:shd w:val="clear" w:color="auto" w:fill="FFFFFF"/>
              </w:rPr>
              <w:t>request to</w:t>
            </w:r>
            <w:r w:rsidR="004870EF" w:rsidRPr="00CF322E">
              <w:rPr>
                <w:rFonts w:ascii="Arial" w:hAnsi="Arial" w:cs="Arial"/>
                <w:color w:val="000000"/>
                <w:sz w:val="20"/>
                <w:shd w:val="clear" w:color="auto" w:fill="FFFFFF"/>
              </w:rPr>
              <w:t xml:space="preserve"> restrict the processing of your personal information</w:t>
            </w:r>
            <w:r w:rsidR="004607D7">
              <w:rPr>
                <w:rFonts w:ascii="Arial" w:hAnsi="Arial" w:cs="Arial"/>
                <w:color w:val="000000"/>
                <w:sz w:val="20"/>
                <w:shd w:val="clear" w:color="auto" w:fill="FFFFFF"/>
              </w:rPr>
              <w:t>; and rights related to automated decision-making and profiling</w:t>
            </w:r>
            <w:r w:rsidR="004870EF" w:rsidRPr="00CF322E">
              <w:rPr>
                <w:rFonts w:ascii="Arial" w:hAnsi="Arial" w:cs="Arial"/>
                <w:color w:val="000000"/>
                <w:sz w:val="20"/>
                <w:shd w:val="clear" w:color="auto" w:fill="FFFFFF"/>
              </w:rPr>
              <w:t xml:space="preserve">. To exercise these rights please contact </w:t>
            </w:r>
            <w:hyperlink r:id="rId9" w:history="1">
              <w:r w:rsidR="004870EF" w:rsidRPr="00CF322E">
                <w:rPr>
                  <w:rStyle w:val="Hyperlink"/>
                  <w:rFonts w:ascii="Arial" w:hAnsi="Arial" w:cs="Arial"/>
                  <w:sz w:val="20"/>
                  <w:shd w:val="clear" w:color="auto" w:fill="FFFFFF"/>
                </w:rPr>
                <w:t>dataprotection@strath.ac.uk</w:t>
              </w:r>
            </w:hyperlink>
            <w:r w:rsidR="004870EF" w:rsidRPr="00CF322E">
              <w:rPr>
                <w:rFonts w:ascii="Arial" w:hAnsi="Arial" w:cs="Arial"/>
                <w:color w:val="000000"/>
                <w:sz w:val="20"/>
                <w:shd w:val="clear" w:color="auto" w:fill="FFFFFF"/>
              </w:rPr>
              <w:t>.</w:t>
            </w:r>
          </w:p>
          <w:p w14:paraId="6B8FB944" w14:textId="599CFC7B" w:rsidR="004870EF" w:rsidRPr="00CF322E" w:rsidRDefault="006D7AEE" w:rsidP="0040417F">
            <w:pPr>
              <w:spacing w:after="0"/>
              <w:rPr>
                <w:rFonts w:ascii="Arial" w:hAnsi="Arial" w:cs="Arial"/>
                <w:color w:val="000000"/>
                <w:sz w:val="20"/>
                <w:shd w:val="clear" w:color="auto" w:fill="FFFFFF"/>
              </w:rPr>
            </w:pPr>
            <w:r>
              <w:rPr>
                <w:rFonts w:ascii="Arial" w:hAnsi="Arial" w:cs="Arial"/>
                <w:color w:val="000000"/>
                <w:sz w:val="20"/>
                <w:shd w:val="clear" w:color="auto" w:fill="FFFFFF"/>
              </w:rPr>
              <w:t>P</w:t>
            </w:r>
            <w:r w:rsidR="004870EF">
              <w:rPr>
                <w:rFonts w:ascii="Arial" w:hAnsi="Arial" w:cs="Arial"/>
                <w:color w:val="000000"/>
                <w:sz w:val="20"/>
                <w:shd w:val="clear" w:color="auto" w:fill="FFFFFF"/>
              </w:rPr>
              <w:t>lease note</w:t>
            </w:r>
            <w:r w:rsidR="004607D7">
              <w:rPr>
                <w:rFonts w:ascii="Arial" w:hAnsi="Arial" w:cs="Arial"/>
                <w:color w:val="000000"/>
                <w:sz w:val="20"/>
                <w:shd w:val="clear" w:color="auto" w:fill="FFFFFF"/>
              </w:rPr>
              <w:t xml:space="preserve">, many of these rights </w:t>
            </w:r>
            <w:r w:rsidR="004607D7">
              <w:rPr>
                <w:rFonts w:ascii="Arial" w:hAnsi="Arial" w:cs="Arial"/>
                <w:b/>
                <w:color w:val="000000"/>
                <w:sz w:val="20"/>
                <w:shd w:val="clear" w:color="auto" w:fill="FFFFFF"/>
              </w:rPr>
              <w:t xml:space="preserve">do not </w:t>
            </w:r>
            <w:r w:rsidR="004607D7">
              <w:rPr>
                <w:rFonts w:ascii="Arial" w:hAnsi="Arial" w:cs="Arial"/>
                <w:color w:val="000000"/>
                <w:sz w:val="20"/>
                <w:shd w:val="clear" w:color="auto" w:fill="FFFFFF"/>
              </w:rPr>
              <w:t xml:space="preserve">apply when the data is being used for research purposes.  However, we will always try to comply where it does not prevent or seriously impair the achievement of the research purpose. </w:t>
            </w:r>
            <w:r w:rsidR="009D02F6">
              <w:rPr>
                <w:rFonts w:ascii="Arial" w:hAnsi="Arial" w:cs="Arial"/>
                <w:color w:val="000000"/>
                <w:sz w:val="20"/>
                <w:shd w:val="clear" w:color="auto" w:fill="FFFFFF"/>
              </w:rPr>
              <w:t xml:space="preserve"> </w:t>
            </w:r>
          </w:p>
        </w:tc>
      </w:tr>
      <w:tr w:rsidR="004870EF" w:rsidRPr="00CF322E" w14:paraId="7D518AFF" w14:textId="77777777" w:rsidTr="003344D6">
        <w:tc>
          <w:tcPr>
            <w:tcW w:w="9322" w:type="dxa"/>
            <w:gridSpan w:val="2"/>
            <w:shd w:val="clear" w:color="auto" w:fill="BFBFBF" w:themeFill="background1" w:themeFillShade="BF"/>
          </w:tcPr>
          <w:p w14:paraId="78CD76C0" w14:textId="77777777" w:rsidR="004870EF" w:rsidRPr="00CF322E" w:rsidRDefault="004870EF" w:rsidP="004870EF">
            <w:pPr>
              <w:rPr>
                <w:rFonts w:ascii="Arial" w:hAnsi="Arial" w:cs="Arial"/>
                <w:b/>
                <w:sz w:val="20"/>
                <w:szCs w:val="20"/>
              </w:rPr>
            </w:pPr>
            <w:r w:rsidRPr="00CF322E">
              <w:rPr>
                <w:rFonts w:ascii="Arial" w:hAnsi="Arial" w:cs="Arial"/>
                <w:b/>
                <w:sz w:val="20"/>
                <w:szCs w:val="20"/>
              </w:rPr>
              <w:t xml:space="preserve">Right to complain to supervisory authority </w:t>
            </w:r>
          </w:p>
        </w:tc>
      </w:tr>
      <w:tr w:rsidR="004870EF" w:rsidRPr="00CF322E" w14:paraId="35436F7F" w14:textId="77777777" w:rsidTr="003344D6">
        <w:tc>
          <w:tcPr>
            <w:tcW w:w="9322" w:type="dxa"/>
            <w:gridSpan w:val="2"/>
          </w:tcPr>
          <w:p w14:paraId="26736DAE" w14:textId="77777777" w:rsidR="004870EF" w:rsidRPr="00CF322E" w:rsidRDefault="004870EF" w:rsidP="004870EF">
            <w:pPr>
              <w:rPr>
                <w:rFonts w:ascii="Arial" w:hAnsi="Arial" w:cs="Arial"/>
                <w:sz w:val="20"/>
                <w:szCs w:val="20"/>
              </w:rPr>
            </w:pPr>
            <w:r w:rsidRPr="00CF322E">
              <w:rPr>
                <w:rFonts w:ascii="Arial" w:hAnsi="Arial" w:cs="Arial"/>
                <w:sz w:val="20"/>
                <w:szCs w:val="20"/>
              </w:rPr>
              <w:t xml:space="preserve">If you have any concerns/issues with the way the University has processed your personal data, you can contact the Data Protection Officer at </w:t>
            </w:r>
            <w:hyperlink r:id="rId10" w:history="1">
              <w:r w:rsidRPr="00CF322E">
                <w:rPr>
                  <w:rStyle w:val="Hyperlink"/>
                  <w:rFonts w:ascii="Arial" w:hAnsi="Arial" w:cs="Arial"/>
                  <w:sz w:val="20"/>
                  <w:szCs w:val="20"/>
                </w:rPr>
                <w:t>dataprotection@strath.ac.uk</w:t>
              </w:r>
            </w:hyperlink>
            <w:r w:rsidRPr="00CF322E">
              <w:rPr>
                <w:rFonts w:ascii="Arial" w:hAnsi="Arial" w:cs="Arial"/>
                <w:sz w:val="20"/>
                <w:szCs w:val="20"/>
              </w:rPr>
              <w:t>. You also have the right to lodge a complaint against the University regarding data protection issues with the Information Commissioner’s Office (</w:t>
            </w:r>
            <w:hyperlink r:id="rId11" w:history="1">
              <w:r w:rsidRPr="00CF322E">
                <w:rPr>
                  <w:rStyle w:val="Hyperlink"/>
                  <w:rFonts w:ascii="Arial" w:hAnsi="Arial" w:cs="Arial"/>
                  <w:sz w:val="20"/>
                  <w:szCs w:val="20"/>
                </w:rPr>
                <w:t>https://ico.org.uk/concerns/</w:t>
              </w:r>
            </w:hyperlink>
            <w:r w:rsidRPr="00CF322E">
              <w:rPr>
                <w:rFonts w:ascii="Arial" w:hAnsi="Arial" w:cs="Arial"/>
                <w:sz w:val="20"/>
                <w:szCs w:val="20"/>
              </w:rPr>
              <w:t>).</w:t>
            </w:r>
          </w:p>
        </w:tc>
      </w:tr>
    </w:tbl>
    <w:p w14:paraId="0CE9F034" w14:textId="77777777" w:rsidR="00F5220C" w:rsidRPr="00CF322E" w:rsidRDefault="00F5220C">
      <w:pPr>
        <w:rPr>
          <w:rFonts w:ascii="Arial" w:hAnsi="Arial" w:cs="Arial"/>
          <w:sz w:val="20"/>
          <w:szCs w:val="20"/>
        </w:rPr>
      </w:pPr>
    </w:p>
    <w:sectPr w:rsidR="00F5220C" w:rsidRPr="00CF322E" w:rsidSect="006E0B69">
      <w:headerReference w:type="even" r:id="rId12"/>
      <w:headerReference w:type="default" r:id="rId13"/>
      <w:footerReference w:type="default" r:id="rId14"/>
      <w:headerReference w:type="first" r:id="rId15"/>
      <w:pgSz w:w="11906" w:h="16838" w:code="9"/>
      <w:pgMar w:top="2835" w:right="851" w:bottom="1701" w:left="1021" w:header="2835"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4DEE4" w14:textId="77777777" w:rsidR="000F4726" w:rsidRDefault="000F4726" w:rsidP="00F5220C">
      <w:pPr>
        <w:spacing w:after="0" w:line="240" w:lineRule="auto"/>
      </w:pPr>
      <w:r>
        <w:separator/>
      </w:r>
    </w:p>
  </w:endnote>
  <w:endnote w:type="continuationSeparator" w:id="0">
    <w:p w14:paraId="7DD76FF7" w14:textId="77777777" w:rsidR="000F4726" w:rsidRDefault="000F4726" w:rsidP="00F5220C">
      <w:pPr>
        <w:spacing w:after="0" w:line="240" w:lineRule="auto"/>
      </w:pPr>
      <w:r>
        <w:continuationSeparator/>
      </w:r>
    </w:p>
  </w:endnote>
  <w:endnote w:type="continuationNotice" w:id="1">
    <w:p w14:paraId="163CF142" w14:textId="77777777" w:rsidR="000F4726" w:rsidRDefault="000F4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68AC" w14:textId="77777777" w:rsidR="006C5B9A" w:rsidRPr="006E0B69" w:rsidRDefault="006C5B9A" w:rsidP="006E0B69">
    <w:pPr>
      <w:pStyle w:val="Footer"/>
      <w:spacing w:line="360" w:lineRule="auto"/>
      <w:rPr>
        <w:rFonts w:ascii="Arial" w:eastAsia="Times New Roman" w:hAnsi="Arial" w:cs="Arial"/>
        <w:b/>
        <w:color w:val="999999"/>
        <w:sz w:val="18"/>
        <w:szCs w:val="18"/>
        <w:lang w:val="en" w:eastAsia="en-GB"/>
      </w:rPr>
    </w:pPr>
    <w:r w:rsidRPr="006E0B69">
      <w:rPr>
        <w:rFonts w:ascii="Arial" w:eastAsia="Times New Roman" w:hAnsi="Arial" w:cs="Arial"/>
        <w:b/>
        <w:color w:val="999999"/>
        <w:sz w:val="18"/>
        <w:szCs w:val="18"/>
        <w:lang w:val="en" w:eastAsia="en-GB"/>
      </w:rPr>
      <w:t>The place of useful learning</w:t>
    </w:r>
  </w:p>
  <w:p w14:paraId="72A4493A" w14:textId="77777777" w:rsidR="006C5B9A" w:rsidRDefault="006C5B9A" w:rsidP="006E0B69">
    <w:pPr>
      <w:pStyle w:val="Footer"/>
      <w:spacing w:line="360" w:lineRule="auto"/>
    </w:pPr>
    <w:r>
      <w:rPr>
        <w:rFonts w:ascii="Arial" w:eastAsia="Times New Roman" w:hAnsi="Arial" w:cs="Arial"/>
        <w:color w:val="999999"/>
        <w:sz w:val="18"/>
        <w:szCs w:val="18"/>
        <w:lang w:val="en" w:eastAsia="en-GB"/>
      </w:rPr>
      <w:t>The University of Strathclyde is a charitable body, registered in Scotland, number SC015263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7F3B1" w14:textId="77777777" w:rsidR="000F4726" w:rsidRDefault="000F4726" w:rsidP="00F5220C">
      <w:pPr>
        <w:spacing w:after="0" w:line="240" w:lineRule="auto"/>
      </w:pPr>
      <w:r>
        <w:separator/>
      </w:r>
    </w:p>
  </w:footnote>
  <w:footnote w:type="continuationSeparator" w:id="0">
    <w:p w14:paraId="069818A5" w14:textId="77777777" w:rsidR="000F4726" w:rsidRDefault="000F4726" w:rsidP="00F5220C">
      <w:pPr>
        <w:spacing w:after="0" w:line="240" w:lineRule="auto"/>
      </w:pPr>
      <w:r>
        <w:continuationSeparator/>
      </w:r>
    </w:p>
  </w:footnote>
  <w:footnote w:type="continuationNotice" w:id="1">
    <w:p w14:paraId="65092B69" w14:textId="77777777" w:rsidR="000F4726" w:rsidRDefault="000F4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442F" w14:textId="77777777" w:rsidR="006C5B9A" w:rsidRDefault="00CB735B">
    <w:pPr>
      <w:pStyle w:val="Header"/>
    </w:pPr>
    <w:r>
      <w:rPr>
        <w:noProof/>
        <w:lang w:eastAsia="en-GB"/>
      </w:rPr>
      <w:pict w14:anchorId="5D1D5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8" o:spid="_x0000_s2050" type="#_x0000_t75" alt="media" style="position:absolute;margin-left:0;margin-top:0;width:595.2pt;height:841.9pt;z-index:-251658752;mso-wrap-edited:f;mso-width-percent:0;mso-height-percent:0;mso-position-horizontal:center;mso-position-horizontal-relative:margin;mso-position-vertical:center;mso-position-vertical-relative:margin;mso-width-percent:0;mso-height-percent:0" o:allowincell="f">
          <v:imagedata r:id="rId1" o:title="me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4757" w14:textId="77777777" w:rsidR="006C5B9A" w:rsidRDefault="006C5B9A">
    <w:pPr>
      <w:pStyle w:val="Header"/>
    </w:pPr>
    <w:r>
      <w:rPr>
        <w:noProof/>
        <w:lang w:eastAsia="en-GB"/>
      </w:rPr>
      <w:drawing>
        <wp:anchor distT="0" distB="0" distL="114300" distR="114300" simplePos="0" relativeHeight="251659776" behindDoc="1" locked="0" layoutInCell="1" allowOverlap="1" wp14:anchorId="49C0FF9F" wp14:editId="0C1B4909">
          <wp:simplePos x="0" y="0"/>
          <wp:positionH relativeFrom="column">
            <wp:posOffset>-648335</wp:posOffset>
          </wp:positionH>
          <wp:positionV relativeFrom="paragraph">
            <wp:posOffset>-1993265</wp:posOffset>
          </wp:positionV>
          <wp:extent cx="7569200" cy="1638300"/>
          <wp:effectExtent l="0" t="0" r="0" b="0"/>
          <wp:wrapTight wrapText="bothSides">
            <wp:wrapPolygon edited="0">
              <wp:start x="0" y="0"/>
              <wp:lineTo x="0" y="21349"/>
              <wp:lineTo x="21528" y="21349"/>
              <wp:lineTo x="21528" y="0"/>
              <wp:lineTo x="0" y="0"/>
            </wp:wrapPolygon>
          </wp:wrapTight>
          <wp:docPr id="10" name="Picture 10"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147D" w14:textId="77777777" w:rsidR="006C5B9A" w:rsidRDefault="00CB735B">
    <w:pPr>
      <w:pStyle w:val="Header"/>
    </w:pPr>
    <w:r>
      <w:rPr>
        <w:noProof/>
        <w:lang w:eastAsia="en-GB"/>
      </w:rPr>
      <w:pict w14:anchorId="0DCDA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33297" o:spid="_x0000_s2049" type="#_x0000_t75" alt="media" style="position:absolute;margin-left:0;margin-top:0;width:595.2pt;height:841.9pt;z-index:-251659776;mso-wrap-edited:f;mso-width-percent:0;mso-height-percent:0;mso-position-horizontal:center;mso-position-horizontal-relative:margin;mso-position-vertical:center;mso-position-vertical-relative:margin;mso-width-percent:0;mso-height-percent:0" o:allowincell="f">
          <v:imagedata r:id="rId1" o:title="me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80500"/>
    <w:multiLevelType w:val="hybridMultilevel"/>
    <w:tmpl w:val="F8CE97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996116"/>
    <w:multiLevelType w:val="hybridMultilevel"/>
    <w:tmpl w:val="9CF0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7805E7"/>
    <w:multiLevelType w:val="hybridMultilevel"/>
    <w:tmpl w:val="177EAB9A"/>
    <w:lvl w:ilvl="0" w:tplc="10F62E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0C"/>
    <w:rsid w:val="00004BBD"/>
    <w:rsid w:val="00020BE2"/>
    <w:rsid w:val="00025B0D"/>
    <w:rsid w:val="00050C53"/>
    <w:rsid w:val="00063A35"/>
    <w:rsid w:val="00091068"/>
    <w:rsid w:val="000B6873"/>
    <w:rsid w:val="000E4C96"/>
    <w:rsid w:val="000F3286"/>
    <w:rsid w:val="000F4726"/>
    <w:rsid w:val="0011395B"/>
    <w:rsid w:val="00131DAA"/>
    <w:rsid w:val="00137149"/>
    <w:rsid w:val="00145540"/>
    <w:rsid w:val="00156DFD"/>
    <w:rsid w:val="001A3D8E"/>
    <w:rsid w:val="001B0377"/>
    <w:rsid w:val="001B335D"/>
    <w:rsid w:val="001D5062"/>
    <w:rsid w:val="001D5550"/>
    <w:rsid w:val="001E3B83"/>
    <w:rsid w:val="002040A7"/>
    <w:rsid w:val="00233B50"/>
    <w:rsid w:val="00251E88"/>
    <w:rsid w:val="00276A09"/>
    <w:rsid w:val="00277DB8"/>
    <w:rsid w:val="002865C6"/>
    <w:rsid w:val="00293B19"/>
    <w:rsid w:val="002A453E"/>
    <w:rsid w:val="002B22C4"/>
    <w:rsid w:val="002C1C35"/>
    <w:rsid w:val="002D5E1D"/>
    <w:rsid w:val="002F0D1A"/>
    <w:rsid w:val="00301D65"/>
    <w:rsid w:val="00310F2E"/>
    <w:rsid w:val="00315CA1"/>
    <w:rsid w:val="00333E79"/>
    <w:rsid w:val="003427C4"/>
    <w:rsid w:val="003451ED"/>
    <w:rsid w:val="00362764"/>
    <w:rsid w:val="0036636D"/>
    <w:rsid w:val="00380B51"/>
    <w:rsid w:val="00385EFA"/>
    <w:rsid w:val="003A0B34"/>
    <w:rsid w:val="003A7004"/>
    <w:rsid w:val="003A75EE"/>
    <w:rsid w:val="003B1058"/>
    <w:rsid w:val="003B7F28"/>
    <w:rsid w:val="003C1332"/>
    <w:rsid w:val="003D7B3A"/>
    <w:rsid w:val="003E3E86"/>
    <w:rsid w:val="003E67C7"/>
    <w:rsid w:val="00403952"/>
    <w:rsid w:val="0040417F"/>
    <w:rsid w:val="00410534"/>
    <w:rsid w:val="004258AC"/>
    <w:rsid w:val="00450130"/>
    <w:rsid w:val="00455348"/>
    <w:rsid w:val="004607D7"/>
    <w:rsid w:val="004870EF"/>
    <w:rsid w:val="004971DB"/>
    <w:rsid w:val="004B165F"/>
    <w:rsid w:val="004C004B"/>
    <w:rsid w:val="004E1FEF"/>
    <w:rsid w:val="004E5A8C"/>
    <w:rsid w:val="004F55CB"/>
    <w:rsid w:val="004F66D3"/>
    <w:rsid w:val="00511A90"/>
    <w:rsid w:val="00534AC3"/>
    <w:rsid w:val="0053766F"/>
    <w:rsid w:val="0053785A"/>
    <w:rsid w:val="005541B0"/>
    <w:rsid w:val="005651B2"/>
    <w:rsid w:val="005A21A9"/>
    <w:rsid w:val="005A34BF"/>
    <w:rsid w:val="005A378F"/>
    <w:rsid w:val="005D0A96"/>
    <w:rsid w:val="005D4D47"/>
    <w:rsid w:val="005E3E20"/>
    <w:rsid w:val="005E5D3C"/>
    <w:rsid w:val="00610E92"/>
    <w:rsid w:val="00612587"/>
    <w:rsid w:val="00613DEA"/>
    <w:rsid w:val="00621C69"/>
    <w:rsid w:val="00647B1F"/>
    <w:rsid w:val="006500CE"/>
    <w:rsid w:val="00657939"/>
    <w:rsid w:val="00660CB1"/>
    <w:rsid w:val="00687738"/>
    <w:rsid w:val="00690970"/>
    <w:rsid w:val="006B5ED2"/>
    <w:rsid w:val="006B68CE"/>
    <w:rsid w:val="006C5B9A"/>
    <w:rsid w:val="006D4552"/>
    <w:rsid w:val="006D481A"/>
    <w:rsid w:val="006D7AEE"/>
    <w:rsid w:val="006E0B69"/>
    <w:rsid w:val="006E6B5D"/>
    <w:rsid w:val="006E7458"/>
    <w:rsid w:val="006F45D6"/>
    <w:rsid w:val="00703A9D"/>
    <w:rsid w:val="0070463B"/>
    <w:rsid w:val="00745F11"/>
    <w:rsid w:val="007516A1"/>
    <w:rsid w:val="007547E0"/>
    <w:rsid w:val="007669A3"/>
    <w:rsid w:val="00767858"/>
    <w:rsid w:val="007801FD"/>
    <w:rsid w:val="00781C8C"/>
    <w:rsid w:val="007820D3"/>
    <w:rsid w:val="00784C70"/>
    <w:rsid w:val="007E3759"/>
    <w:rsid w:val="007E7FFC"/>
    <w:rsid w:val="0082280F"/>
    <w:rsid w:val="00822834"/>
    <w:rsid w:val="00861E4E"/>
    <w:rsid w:val="008761A1"/>
    <w:rsid w:val="0088152C"/>
    <w:rsid w:val="00883B4C"/>
    <w:rsid w:val="00896F7F"/>
    <w:rsid w:val="008B1E42"/>
    <w:rsid w:val="008E0267"/>
    <w:rsid w:val="008E5756"/>
    <w:rsid w:val="008E660F"/>
    <w:rsid w:val="0091353B"/>
    <w:rsid w:val="00924FFD"/>
    <w:rsid w:val="00925093"/>
    <w:rsid w:val="00932BFA"/>
    <w:rsid w:val="00951341"/>
    <w:rsid w:val="00997337"/>
    <w:rsid w:val="009A5448"/>
    <w:rsid w:val="009D02F6"/>
    <w:rsid w:val="009D4A67"/>
    <w:rsid w:val="00A424AA"/>
    <w:rsid w:val="00A51EBD"/>
    <w:rsid w:val="00A66CC9"/>
    <w:rsid w:val="00A738F2"/>
    <w:rsid w:val="00A80187"/>
    <w:rsid w:val="00A804B4"/>
    <w:rsid w:val="00A93DC1"/>
    <w:rsid w:val="00AA2912"/>
    <w:rsid w:val="00AA2C56"/>
    <w:rsid w:val="00AF0508"/>
    <w:rsid w:val="00AF586A"/>
    <w:rsid w:val="00B041EC"/>
    <w:rsid w:val="00B15734"/>
    <w:rsid w:val="00B2632C"/>
    <w:rsid w:val="00B37D6E"/>
    <w:rsid w:val="00B41505"/>
    <w:rsid w:val="00B45B4F"/>
    <w:rsid w:val="00B5147F"/>
    <w:rsid w:val="00B56FF7"/>
    <w:rsid w:val="00B57C9F"/>
    <w:rsid w:val="00B67A40"/>
    <w:rsid w:val="00B737D3"/>
    <w:rsid w:val="00B7673B"/>
    <w:rsid w:val="00B95CAE"/>
    <w:rsid w:val="00BA40B6"/>
    <w:rsid w:val="00BB0462"/>
    <w:rsid w:val="00BB78C6"/>
    <w:rsid w:val="00BE6CC0"/>
    <w:rsid w:val="00BF32AD"/>
    <w:rsid w:val="00BF6357"/>
    <w:rsid w:val="00C02081"/>
    <w:rsid w:val="00C020C4"/>
    <w:rsid w:val="00C02FD9"/>
    <w:rsid w:val="00C257B0"/>
    <w:rsid w:val="00C25C22"/>
    <w:rsid w:val="00C52F20"/>
    <w:rsid w:val="00C5537A"/>
    <w:rsid w:val="00C6784D"/>
    <w:rsid w:val="00C86FB8"/>
    <w:rsid w:val="00CA2E92"/>
    <w:rsid w:val="00CA3C13"/>
    <w:rsid w:val="00CB4446"/>
    <w:rsid w:val="00CB735B"/>
    <w:rsid w:val="00CC724A"/>
    <w:rsid w:val="00CD4075"/>
    <w:rsid w:val="00CD7FA4"/>
    <w:rsid w:val="00CE1453"/>
    <w:rsid w:val="00CE51E0"/>
    <w:rsid w:val="00CF322E"/>
    <w:rsid w:val="00D3380B"/>
    <w:rsid w:val="00D41802"/>
    <w:rsid w:val="00D4455E"/>
    <w:rsid w:val="00D53B8F"/>
    <w:rsid w:val="00D75BFB"/>
    <w:rsid w:val="00D84613"/>
    <w:rsid w:val="00D94207"/>
    <w:rsid w:val="00DA28AF"/>
    <w:rsid w:val="00DA6EFC"/>
    <w:rsid w:val="00E0018C"/>
    <w:rsid w:val="00E06DDE"/>
    <w:rsid w:val="00E23426"/>
    <w:rsid w:val="00E41459"/>
    <w:rsid w:val="00E43D88"/>
    <w:rsid w:val="00E511A2"/>
    <w:rsid w:val="00E77778"/>
    <w:rsid w:val="00E81FA9"/>
    <w:rsid w:val="00E87DDD"/>
    <w:rsid w:val="00E93269"/>
    <w:rsid w:val="00EA731A"/>
    <w:rsid w:val="00EB0B73"/>
    <w:rsid w:val="00EB2C86"/>
    <w:rsid w:val="00EB6327"/>
    <w:rsid w:val="00EC7BFA"/>
    <w:rsid w:val="00EE20AA"/>
    <w:rsid w:val="00EF6CF8"/>
    <w:rsid w:val="00F016D7"/>
    <w:rsid w:val="00F03773"/>
    <w:rsid w:val="00F22319"/>
    <w:rsid w:val="00F2323B"/>
    <w:rsid w:val="00F31847"/>
    <w:rsid w:val="00F5220C"/>
    <w:rsid w:val="00F630F6"/>
    <w:rsid w:val="00F63E1B"/>
    <w:rsid w:val="00F7197C"/>
    <w:rsid w:val="00F93D91"/>
    <w:rsid w:val="00F962D4"/>
    <w:rsid w:val="00FA72F4"/>
    <w:rsid w:val="00FB01FD"/>
    <w:rsid w:val="00FB5E4A"/>
    <w:rsid w:val="00FC742C"/>
    <w:rsid w:val="00FF5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807A21"/>
  <w15:docId w15:val="{9946DD33-B877-4ACB-BA4C-080EA725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220C"/>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220C"/>
  </w:style>
  <w:style w:type="paragraph" w:customStyle="1" w:styleId="charity">
    <w:name w:val="charity"/>
    <w:basedOn w:val="Normal"/>
    <w:rsid w:val="00EB2C86"/>
    <w:pPr>
      <w:spacing w:after="0" w:line="312" w:lineRule="atLeast"/>
      <w:ind w:left="450"/>
    </w:pPr>
    <w:rPr>
      <w:rFonts w:ascii="Times New Roman" w:eastAsia="Times New Roman" w:hAnsi="Times New Roman"/>
      <w:color w:val="999999"/>
      <w:sz w:val="20"/>
      <w:szCs w:val="20"/>
      <w:lang w:eastAsia="en-GB"/>
    </w:rPr>
  </w:style>
  <w:style w:type="character" w:styleId="Hyperlink">
    <w:name w:val="Hyperlink"/>
    <w:basedOn w:val="DefaultParagraphFont"/>
    <w:uiPriority w:val="99"/>
    <w:unhideWhenUsed/>
    <w:rsid w:val="00450130"/>
    <w:rPr>
      <w:color w:val="0000FF" w:themeColor="hyperlink"/>
      <w:u w:val="single"/>
    </w:rPr>
  </w:style>
  <w:style w:type="paragraph" w:styleId="ListParagraph">
    <w:name w:val="List Paragraph"/>
    <w:basedOn w:val="Normal"/>
    <w:uiPriority w:val="34"/>
    <w:qFormat/>
    <w:rsid w:val="00277DB8"/>
    <w:pPr>
      <w:ind w:left="720"/>
      <w:contextualSpacing/>
    </w:pPr>
  </w:style>
  <w:style w:type="paragraph" w:styleId="BalloonText">
    <w:name w:val="Balloon Text"/>
    <w:basedOn w:val="Normal"/>
    <w:link w:val="BalloonTextChar"/>
    <w:uiPriority w:val="99"/>
    <w:semiHidden/>
    <w:unhideWhenUsed/>
    <w:rsid w:val="006D4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552"/>
    <w:rPr>
      <w:rFonts w:ascii="Segoe UI" w:hAnsi="Segoe UI" w:cs="Segoe UI"/>
      <w:sz w:val="18"/>
      <w:szCs w:val="18"/>
      <w:lang w:eastAsia="en-US"/>
    </w:rPr>
  </w:style>
  <w:style w:type="paragraph" w:styleId="FootnoteText">
    <w:name w:val="footnote text"/>
    <w:basedOn w:val="Normal"/>
    <w:link w:val="FootnoteTextChar"/>
    <w:uiPriority w:val="99"/>
    <w:semiHidden/>
    <w:unhideWhenUsed/>
    <w:rsid w:val="006D45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552"/>
    <w:rPr>
      <w:lang w:eastAsia="en-US"/>
    </w:rPr>
  </w:style>
  <w:style w:type="character" w:styleId="FootnoteReference">
    <w:name w:val="footnote reference"/>
    <w:basedOn w:val="DefaultParagraphFont"/>
    <w:uiPriority w:val="99"/>
    <w:semiHidden/>
    <w:unhideWhenUsed/>
    <w:rsid w:val="006D4552"/>
    <w:rPr>
      <w:vertAlign w:val="superscript"/>
    </w:rPr>
  </w:style>
  <w:style w:type="character" w:styleId="CommentReference">
    <w:name w:val="annotation reference"/>
    <w:basedOn w:val="DefaultParagraphFont"/>
    <w:uiPriority w:val="99"/>
    <w:semiHidden/>
    <w:unhideWhenUsed/>
    <w:rsid w:val="006D4552"/>
    <w:rPr>
      <w:sz w:val="16"/>
      <w:szCs w:val="16"/>
    </w:rPr>
  </w:style>
  <w:style w:type="paragraph" w:styleId="CommentText">
    <w:name w:val="annotation text"/>
    <w:basedOn w:val="Normal"/>
    <w:link w:val="CommentTextChar"/>
    <w:uiPriority w:val="99"/>
    <w:semiHidden/>
    <w:unhideWhenUsed/>
    <w:rsid w:val="006D4552"/>
    <w:pPr>
      <w:spacing w:line="240" w:lineRule="auto"/>
    </w:pPr>
    <w:rPr>
      <w:sz w:val="20"/>
      <w:szCs w:val="20"/>
    </w:rPr>
  </w:style>
  <w:style w:type="character" w:customStyle="1" w:styleId="CommentTextChar">
    <w:name w:val="Comment Text Char"/>
    <w:basedOn w:val="DefaultParagraphFont"/>
    <w:link w:val="CommentText"/>
    <w:uiPriority w:val="99"/>
    <w:semiHidden/>
    <w:rsid w:val="006D4552"/>
    <w:rPr>
      <w:lang w:eastAsia="en-US"/>
    </w:rPr>
  </w:style>
  <w:style w:type="paragraph" w:styleId="CommentSubject">
    <w:name w:val="annotation subject"/>
    <w:basedOn w:val="CommentText"/>
    <w:next w:val="CommentText"/>
    <w:link w:val="CommentSubjectChar"/>
    <w:uiPriority w:val="99"/>
    <w:semiHidden/>
    <w:unhideWhenUsed/>
    <w:rsid w:val="006D4552"/>
    <w:rPr>
      <w:b/>
      <w:bCs/>
    </w:rPr>
  </w:style>
  <w:style w:type="character" w:customStyle="1" w:styleId="CommentSubjectChar">
    <w:name w:val="Comment Subject Char"/>
    <w:basedOn w:val="CommentTextChar"/>
    <w:link w:val="CommentSubject"/>
    <w:uiPriority w:val="99"/>
    <w:semiHidden/>
    <w:rsid w:val="006D4552"/>
    <w:rPr>
      <w:b/>
      <w:bCs/>
      <w:lang w:eastAsia="en-US"/>
    </w:rPr>
  </w:style>
  <w:style w:type="table" w:styleId="TableGrid">
    <w:name w:val="Table Grid"/>
    <w:basedOn w:val="TableNormal"/>
    <w:uiPriority w:val="59"/>
    <w:rsid w:val="006D45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4552"/>
    <w:rPr>
      <w:sz w:val="22"/>
      <w:szCs w:val="22"/>
      <w:lang w:eastAsia="en-US"/>
    </w:rPr>
  </w:style>
  <w:style w:type="character" w:styleId="FollowedHyperlink">
    <w:name w:val="FollowedHyperlink"/>
    <w:basedOn w:val="DefaultParagraphFont"/>
    <w:uiPriority w:val="99"/>
    <w:semiHidden/>
    <w:unhideWhenUsed/>
    <w:rsid w:val="004E5A8C"/>
    <w:rPr>
      <w:color w:val="800080" w:themeColor="followedHyperlink"/>
      <w:u w:val="single"/>
    </w:rPr>
  </w:style>
  <w:style w:type="paragraph" w:customStyle="1" w:styleId="paragraph">
    <w:name w:val="paragraph"/>
    <w:basedOn w:val="Normal"/>
    <w:rsid w:val="006D7AE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6D7AEE"/>
  </w:style>
  <w:style w:type="character" w:customStyle="1" w:styleId="eop">
    <w:name w:val="eop"/>
    <w:basedOn w:val="DefaultParagraphFont"/>
    <w:rsid w:val="006D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254">
      <w:bodyDiv w:val="1"/>
      <w:marLeft w:val="0"/>
      <w:marRight w:val="0"/>
      <w:marTop w:val="0"/>
      <w:marBottom w:val="150"/>
      <w:divBdr>
        <w:top w:val="none" w:sz="0" w:space="0" w:color="auto"/>
        <w:left w:val="none" w:sz="0" w:space="0" w:color="auto"/>
        <w:bottom w:val="none" w:sz="0" w:space="0" w:color="auto"/>
        <w:right w:val="none" w:sz="0" w:space="0" w:color="auto"/>
      </w:divBdr>
    </w:div>
    <w:div w:id="516772455">
      <w:bodyDiv w:val="1"/>
      <w:marLeft w:val="0"/>
      <w:marRight w:val="0"/>
      <w:marTop w:val="0"/>
      <w:marBottom w:val="0"/>
      <w:divBdr>
        <w:top w:val="none" w:sz="0" w:space="0" w:color="auto"/>
        <w:left w:val="none" w:sz="0" w:space="0" w:color="auto"/>
        <w:bottom w:val="none" w:sz="0" w:space="0" w:color="auto"/>
        <w:right w:val="none" w:sz="0" w:space="0" w:color="auto"/>
      </w:divBdr>
      <w:divsChild>
        <w:div w:id="1084037347">
          <w:marLeft w:val="0"/>
          <w:marRight w:val="0"/>
          <w:marTop w:val="0"/>
          <w:marBottom w:val="0"/>
          <w:divBdr>
            <w:top w:val="none" w:sz="0" w:space="0" w:color="auto"/>
            <w:left w:val="none" w:sz="0" w:space="0" w:color="auto"/>
            <w:bottom w:val="none" w:sz="0" w:space="0" w:color="auto"/>
            <w:right w:val="none" w:sz="0" w:space="0" w:color="auto"/>
          </w:divBdr>
        </w:div>
        <w:div w:id="1581677240">
          <w:marLeft w:val="0"/>
          <w:marRight w:val="0"/>
          <w:marTop w:val="0"/>
          <w:marBottom w:val="0"/>
          <w:divBdr>
            <w:top w:val="none" w:sz="0" w:space="0" w:color="auto"/>
            <w:left w:val="none" w:sz="0" w:space="0" w:color="auto"/>
            <w:bottom w:val="none" w:sz="0" w:space="0" w:color="auto"/>
            <w:right w:val="none" w:sz="0" w:space="0" w:color="auto"/>
          </w:divBdr>
        </w:div>
      </w:divsChild>
    </w:div>
    <w:div w:id="1007712720">
      <w:bodyDiv w:val="1"/>
      <w:marLeft w:val="0"/>
      <w:marRight w:val="0"/>
      <w:marTop w:val="0"/>
      <w:marBottom w:val="150"/>
      <w:divBdr>
        <w:top w:val="none" w:sz="0" w:space="0" w:color="auto"/>
        <w:left w:val="none" w:sz="0" w:space="0" w:color="auto"/>
        <w:bottom w:val="none" w:sz="0" w:space="0" w:color="auto"/>
        <w:right w:val="none" w:sz="0" w:space="0" w:color="auto"/>
      </w:divBdr>
    </w:div>
    <w:div w:id="2119173677">
      <w:bodyDiv w:val="1"/>
      <w:marLeft w:val="0"/>
      <w:marRight w:val="0"/>
      <w:marTop w:val="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trath.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taprotection@strath.ac.uk" TargetMode="External"/><Relationship Id="rId4" Type="http://schemas.openxmlformats.org/officeDocument/2006/relationships/settings" Target="settings.xml"/><Relationship Id="rId9" Type="http://schemas.openxmlformats.org/officeDocument/2006/relationships/hyperlink" Target="mailto:dataprotection@strath.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E273F-5BC8-422E-93BC-5699B5582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 Services</dc:creator>
  <cp:lastModifiedBy>Grace Murkett</cp:lastModifiedBy>
  <cp:revision>2</cp:revision>
  <cp:lastPrinted>2018-06-05T08:53:00Z</cp:lastPrinted>
  <dcterms:created xsi:type="dcterms:W3CDTF">2021-06-18T12:21:00Z</dcterms:created>
  <dcterms:modified xsi:type="dcterms:W3CDTF">2021-06-18T12:21:00Z</dcterms:modified>
</cp:coreProperties>
</file>